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7F31" w14:textId="15A36DBD" w:rsidR="004726AA" w:rsidRPr="008752F2" w:rsidRDefault="007D693F" w:rsidP="007D693F">
      <w:pPr>
        <w:spacing w:after="0" w:line="240" w:lineRule="auto"/>
        <w:jc w:val="center"/>
        <w:rPr>
          <w:rFonts w:ascii="Calibri" w:hAnsi="Calibri" w:cs="Calibri"/>
          <w:b/>
          <w:bCs/>
          <w:color w:val="000000" w:themeColor="text1"/>
          <w:sz w:val="44"/>
          <w:szCs w:val="44"/>
        </w:rPr>
      </w:pPr>
      <w:r w:rsidRPr="008752F2">
        <w:rPr>
          <w:rFonts w:ascii="Calibri" w:hAnsi="Calibri" w:cs="Calibri"/>
          <w:b/>
          <w:bCs/>
          <w:color w:val="000000" w:themeColor="text1"/>
          <w:sz w:val="44"/>
          <w:szCs w:val="44"/>
        </w:rPr>
        <w:t xml:space="preserve">TOWN OF STANTON </w:t>
      </w:r>
    </w:p>
    <w:p w14:paraId="39B59B64" w14:textId="1C1833D8" w:rsidR="007D693F" w:rsidRPr="008752F2" w:rsidRDefault="007D693F" w:rsidP="007D693F">
      <w:pPr>
        <w:spacing w:after="0" w:line="240" w:lineRule="auto"/>
        <w:jc w:val="center"/>
        <w:rPr>
          <w:rFonts w:ascii="Calibri" w:hAnsi="Calibri" w:cs="Calibri"/>
          <w:b/>
          <w:bCs/>
          <w:color w:val="000000" w:themeColor="text1"/>
          <w:sz w:val="44"/>
          <w:szCs w:val="44"/>
        </w:rPr>
      </w:pPr>
      <w:r w:rsidRPr="008752F2">
        <w:rPr>
          <w:rFonts w:ascii="Calibri" w:hAnsi="Calibri" w:cs="Calibri"/>
          <w:b/>
          <w:bCs/>
          <w:color w:val="000000" w:themeColor="text1"/>
          <w:sz w:val="44"/>
          <w:szCs w:val="44"/>
        </w:rPr>
        <w:t xml:space="preserve">ST. CROIX COUNTY, WISCONSIN </w:t>
      </w:r>
    </w:p>
    <w:p w14:paraId="6789B231" w14:textId="58088506" w:rsidR="007D693F" w:rsidRPr="008752F2" w:rsidRDefault="007D693F" w:rsidP="007D693F">
      <w:pPr>
        <w:spacing w:after="0" w:line="240" w:lineRule="auto"/>
        <w:jc w:val="center"/>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2245 County Road T, Deer Park, Wisconsin 54007 </w:t>
      </w:r>
    </w:p>
    <w:p w14:paraId="59E42613" w14:textId="2293A19A" w:rsidR="007D693F" w:rsidRPr="008752F2" w:rsidRDefault="007D693F" w:rsidP="007D693F">
      <w:pPr>
        <w:spacing w:after="0" w:line="240" w:lineRule="auto"/>
        <w:jc w:val="center"/>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715-248-4550</w:t>
      </w:r>
    </w:p>
    <w:p w14:paraId="4750F51C" w14:textId="07D7FC88" w:rsidR="007D693F" w:rsidRPr="000269EF" w:rsidRDefault="007D693F" w:rsidP="007D693F">
      <w:pPr>
        <w:spacing w:after="0" w:line="240" w:lineRule="auto"/>
        <w:rPr>
          <w:rFonts w:ascii="Arial" w:hAnsi="Arial" w:cs="Arial"/>
          <w:color w:val="000000" w:themeColor="text1"/>
          <w:sz w:val="24"/>
          <w:szCs w:val="24"/>
        </w:rPr>
      </w:pPr>
    </w:p>
    <w:p w14:paraId="03FF9A38" w14:textId="7FCBFB48" w:rsidR="007D693F" w:rsidRPr="000269EF" w:rsidRDefault="007D693F" w:rsidP="007D693F">
      <w:pPr>
        <w:spacing w:after="0" w:line="240" w:lineRule="auto"/>
        <w:rPr>
          <w:rFonts w:ascii="Arial" w:hAnsi="Arial" w:cs="Arial"/>
          <w:color w:val="000000" w:themeColor="text1"/>
          <w:sz w:val="24"/>
          <w:szCs w:val="24"/>
        </w:rPr>
      </w:pPr>
    </w:p>
    <w:p w14:paraId="4F73E80D" w14:textId="6052FC64" w:rsidR="007D693F" w:rsidRPr="008752F2" w:rsidRDefault="007D693F" w:rsidP="007D693F">
      <w:p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NOTICE OF TOWN BOARD MEETING </w:t>
      </w:r>
    </w:p>
    <w:p w14:paraId="6AA9805C" w14:textId="03AE492E" w:rsidR="007D693F" w:rsidRPr="008752F2" w:rsidRDefault="007D693F" w:rsidP="007D693F">
      <w:pPr>
        <w:spacing w:after="0" w:line="240" w:lineRule="auto"/>
        <w:rPr>
          <w:rFonts w:ascii="Calibri Light" w:hAnsi="Calibri Light" w:cs="Calibri Light"/>
          <w:color w:val="000000" w:themeColor="text1"/>
          <w:sz w:val="28"/>
          <w:szCs w:val="28"/>
        </w:rPr>
      </w:pPr>
    </w:p>
    <w:p w14:paraId="503A1192" w14:textId="2F46998A" w:rsidR="007D693F" w:rsidRPr="008752F2" w:rsidRDefault="007D693F" w:rsidP="007D693F">
      <w:p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ab/>
        <w:t>The Town Board of the Town of Stanton, St. Croix County, Wisconsin, hereby provides its written notice and an Agenda of the public meeting of the Town Board of the Town of Stanton on</w:t>
      </w:r>
      <w:r w:rsidR="0043774A" w:rsidRPr="008752F2">
        <w:rPr>
          <w:rFonts w:ascii="Calibri Light" w:hAnsi="Calibri Light" w:cs="Calibri Light"/>
          <w:color w:val="000000" w:themeColor="text1"/>
          <w:sz w:val="28"/>
          <w:szCs w:val="28"/>
        </w:rPr>
        <w:t xml:space="preserve"> </w:t>
      </w:r>
      <w:r w:rsidR="00120171">
        <w:rPr>
          <w:rFonts w:ascii="Calibri Light" w:hAnsi="Calibri Light" w:cs="Calibri Light"/>
          <w:color w:val="000000" w:themeColor="text1"/>
          <w:sz w:val="28"/>
          <w:szCs w:val="28"/>
        </w:rPr>
        <w:t>December 8</w:t>
      </w:r>
      <w:r w:rsidRPr="008752F2">
        <w:rPr>
          <w:rFonts w:ascii="Calibri Light" w:hAnsi="Calibri Light" w:cs="Calibri Light"/>
          <w:color w:val="000000" w:themeColor="text1"/>
          <w:sz w:val="28"/>
          <w:szCs w:val="28"/>
        </w:rPr>
        <w:t>, 2022</w:t>
      </w:r>
      <w:r w:rsidR="0053064B" w:rsidRPr="008752F2">
        <w:rPr>
          <w:rFonts w:ascii="Calibri Light" w:hAnsi="Calibri Light" w:cs="Calibri Light"/>
          <w:color w:val="000000" w:themeColor="text1"/>
          <w:sz w:val="28"/>
          <w:szCs w:val="28"/>
        </w:rPr>
        <w:t>,</w:t>
      </w:r>
      <w:r w:rsidRPr="008752F2">
        <w:rPr>
          <w:rFonts w:ascii="Calibri Light" w:hAnsi="Calibri Light" w:cs="Calibri Light"/>
          <w:color w:val="000000" w:themeColor="text1"/>
          <w:sz w:val="28"/>
          <w:szCs w:val="28"/>
        </w:rPr>
        <w:t xml:space="preserve"> 7:00pm, at the Stanton Town Hall</w:t>
      </w:r>
      <w:r w:rsidR="007244B5" w:rsidRPr="008752F2">
        <w:rPr>
          <w:rFonts w:ascii="Calibri Light" w:hAnsi="Calibri Light" w:cs="Calibri Light"/>
          <w:color w:val="000000" w:themeColor="text1"/>
          <w:sz w:val="28"/>
          <w:szCs w:val="28"/>
        </w:rPr>
        <w:t>.</w:t>
      </w:r>
    </w:p>
    <w:p w14:paraId="2FD18D7B" w14:textId="152D7A68" w:rsidR="007D693F" w:rsidRPr="008752F2" w:rsidRDefault="007D693F" w:rsidP="007D693F">
      <w:pPr>
        <w:spacing w:after="0" w:line="240" w:lineRule="auto"/>
        <w:rPr>
          <w:rFonts w:ascii="Calibri Light" w:hAnsi="Calibri Light" w:cs="Calibri Light"/>
          <w:color w:val="000000" w:themeColor="text1"/>
          <w:sz w:val="28"/>
          <w:szCs w:val="28"/>
        </w:rPr>
      </w:pPr>
    </w:p>
    <w:p w14:paraId="0CBDAFA4" w14:textId="6407E178" w:rsidR="007D693F" w:rsidRPr="008752F2" w:rsidRDefault="007D693F" w:rsidP="007D693F">
      <w:pPr>
        <w:spacing w:after="0" w:line="240" w:lineRule="auto"/>
        <w:rPr>
          <w:rFonts w:ascii="Calibri Light" w:hAnsi="Calibri Light" w:cs="Calibri Light"/>
          <w:color w:val="000000" w:themeColor="text1"/>
          <w:sz w:val="28"/>
          <w:szCs w:val="28"/>
        </w:rPr>
      </w:pPr>
    </w:p>
    <w:p w14:paraId="1D61AFF5" w14:textId="14863095" w:rsidR="007D693F" w:rsidRPr="008752F2" w:rsidRDefault="007D693F" w:rsidP="007D693F">
      <w:pPr>
        <w:spacing w:after="0" w:line="240" w:lineRule="auto"/>
        <w:jc w:val="center"/>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AGENDA </w:t>
      </w:r>
    </w:p>
    <w:p w14:paraId="5B7BF179" w14:textId="3CEB856D" w:rsidR="007D693F" w:rsidRPr="008752F2" w:rsidRDefault="007D693F" w:rsidP="007D693F">
      <w:pPr>
        <w:spacing w:after="0" w:line="240" w:lineRule="auto"/>
        <w:rPr>
          <w:rFonts w:ascii="Calibri Light" w:hAnsi="Calibri Light" w:cs="Calibri Light"/>
          <w:color w:val="000000" w:themeColor="text1"/>
          <w:sz w:val="28"/>
          <w:szCs w:val="28"/>
        </w:rPr>
      </w:pPr>
    </w:p>
    <w:p w14:paraId="326A719A" w14:textId="6E6C5BEC" w:rsidR="007D693F" w:rsidRPr="008752F2" w:rsidRDefault="007D693F" w:rsidP="007D693F">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Call to Order </w:t>
      </w:r>
    </w:p>
    <w:p w14:paraId="6E6E16D2" w14:textId="7DCC5436" w:rsidR="007D693F" w:rsidRPr="008752F2" w:rsidRDefault="007D693F" w:rsidP="00D64AB5">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Roll Call </w:t>
      </w:r>
    </w:p>
    <w:p w14:paraId="72991E42" w14:textId="482937DF" w:rsidR="007D693F" w:rsidRPr="008752F2" w:rsidRDefault="007D693F" w:rsidP="007D693F">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Approval of Agenda </w:t>
      </w:r>
    </w:p>
    <w:p w14:paraId="07A2FF81" w14:textId="6A454D3E" w:rsidR="00DD5D26" w:rsidRPr="008752F2" w:rsidRDefault="007D693F" w:rsidP="002621F1">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Approval of </w:t>
      </w:r>
      <w:r w:rsidR="00D64AB5" w:rsidRPr="008752F2">
        <w:rPr>
          <w:rFonts w:ascii="Calibri Light" w:hAnsi="Calibri Light" w:cs="Calibri Light"/>
          <w:color w:val="000000" w:themeColor="text1"/>
          <w:sz w:val="28"/>
          <w:szCs w:val="28"/>
        </w:rPr>
        <w:t>Minutes from previous meeting</w:t>
      </w:r>
    </w:p>
    <w:p w14:paraId="4B528CD7" w14:textId="61A980D9" w:rsidR="002621F1" w:rsidRPr="008752F2" w:rsidRDefault="002621F1" w:rsidP="002621F1">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Treasurer’s Report</w:t>
      </w:r>
    </w:p>
    <w:p w14:paraId="0C83AC1C" w14:textId="6FDD6506" w:rsidR="002621F1" w:rsidRPr="008752F2" w:rsidRDefault="002621F1" w:rsidP="002621F1">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Status Reports</w:t>
      </w:r>
      <w:r w:rsidR="00B72F32" w:rsidRPr="008752F2">
        <w:rPr>
          <w:rFonts w:ascii="Calibri Light" w:hAnsi="Calibri Light" w:cs="Calibri Light"/>
          <w:color w:val="000000" w:themeColor="text1"/>
          <w:sz w:val="28"/>
          <w:szCs w:val="28"/>
        </w:rPr>
        <w:t xml:space="preserve"> including but not limited to</w:t>
      </w:r>
    </w:p>
    <w:p w14:paraId="76D35DEB" w14:textId="3EC0FBAB" w:rsidR="00C60508" w:rsidRPr="008752F2" w:rsidRDefault="00D64AB5" w:rsidP="002621F1">
      <w:pPr>
        <w:pStyle w:val="ListParagraph"/>
        <w:numPr>
          <w:ilvl w:val="1"/>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Old Town Hall Building</w:t>
      </w:r>
    </w:p>
    <w:p w14:paraId="31CE6B72" w14:textId="0E6838B3" w:rsidR="00D64AB5" w:rsidRPr="008752F2" w:rsidRDefault="00D64AB5" w:rsidP="00D64AB5">
      <w:pPr>
        <w:pStyle w:val="ListParagraph"/>
        <w:numPr>
          <w:ilvl w:val="1"/>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Dogs/Animal control</w:t>
      </w:r>
    </w:p>
    <w:p w14:paraId="4F53E386" w14:textId="54DC1108" w:rsidR="0086590A" w:rsidRPr="008752F2" w:rsidRDefault="0086590A" w:rsidP="00D64AB5">
      <w:pPr>
        <w:pStyle w:val="ListParagraph"/>
        <w:numPr>
          <w:ilvl w:val="1"/>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Roads</w:t>
      </w:r>
    </w:p>
    <w:p w14:paraId="4B00CA6A" w14:textId="7D7EE7A8" w:rsidR="00B00819" w:rsidRPr="008752F2" w:rsidRDefault="00B00819" w:rsidP="00D64AB5">
      <w:pPr>
        <w:pStyle w:val="ListParagraph"/>
        <w:numPr>
          <w:ilvl w:val="1"/>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Building Permits</w:t>
      </w:r>
    </w:p>
    <w:p w14:paraId="3318BB68" w14:textId="6281CF54" w:rsidR="00B00819" w:rsidRPr="008752F2" w:rsidRDefault="00B00819" w:rsidP="00D64AB5">
      <w:pPr>
        <w:pStyle w:val="ListParagraph"/>
        <w:numPr>
          <w:ilvl w:val="1"/>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Fire/Ambulance</w:t>
      </w:r>
    </w:p>
    <w:p w14:paraId="19927D1F" w14:textId="76C9CC25" w:rsidR="00F60479" w:rsidRDefault="00FE26E3" w:rsidP="00F60479">
      <w:pPr>
        <w:pStyle w:val="ListParagraph"/>
        <w:numPr>
          <w:ilvl w:val="1"/>
          <w:numId w:val="3"/>
        </w:numPr>
        <w:spacing w:after="0" w:line="240" w:lineRule="auto"/>
        <w:rPr>
          <w:rFonts w:ascii="Calibri Light" w:hAnsi="Calibri Light" w:cs="Calibri Light"/>
          <w:color w:val="000000" w:themeColor="text1"/>
          <w:sz w:val="28"/>
          <w:szCs w:val="28"/>
        </w:rPr>
      </w:pPr>
      <w:r>
        <w:rPr>
          <w:rFonts w:ascii="Calibri Light" w:hAnsi="Calibri Light" w:cs="Calibri Light"/>
          <w:color w:val="000000" w:themeColor="text1"/>
          <w:sz w:val="28"/>
          <w:szCs w:val="28"/>
        </w:rPr>
        <w:t>TRIP Funds Discussion</w:t>
      </w:r>
    </w:p>
    <w:p w14:paraId="47DBE1CC" w14:textId="424ABCFE" w:rsidR="002D5C29" w:rsidRDefault="002D5C29" w:rsidP="00F60479">
      <w:pPr>
        <w:pStyle w:val="ListParagraph"/>
        <w:numPr>
          <w:ilvl w:val="1"/>
          <w:numId w:val="3"/>
        </w:numPr>
        <w:spacing w:after="0" w:line="240" w:lineRule="auto"/>
        <w:rPr>
          <w:rFonts w:ascii="Calibri Light" w:hAnsi="Calibri Light" w:cs="Calibri Light"/>
          <w:color w:val="000000" w:themeColor="text1"/>
          <w:sz w:val="28"/>
          <w:szCs w:val="28"/>
        </w:rPr>
      </w:pPr>
      <w:r>
        <w:rPr>
          <w:rFonts w:ascii="Calibri Light" w:hAnsi="Calibri Light" w:cs="Calibri Light"/>
          <w:color w:val="000000" w:themeColor="text1"/>
          <w:sz w:val="28"/>
          <w:szCs w:val="28"/>
        </w:rPr>
        <w:t>Phone Service Provider</w:t>
      </w:r>
    </w:p>
    <w:p w14:paraId="6F8F9EB8" w14:textId="28D65F94" w:rsidR="002D5C29" w:rsidRDefault="002D5C29" w:rsidP="002D5C29">
      <w:pPr>
        <w:pStyle w:val="ListParagraph"/>
        <w:numPr>
          <w:ilvl w:val="0"/>
          <w:numId w:val="3"/>
        </w:numPr>
        <w:spacing w:after="0" w:line="240" w:lineRule="auto"/>
        <w:rPr>
          <w:rFonts w:ascii="Calibri Light" w:hAnsi="Calibri Light" w:cs="Calibri Light"/>
          <w:color w:val="000000" w:themeColor="text1"/>
          <w:sz w:val="28"/>
          <w:szCs w:val="28"/>
        </w:rPr>
      </w:pPr>
      <w:r>
        <w:rPr>
          <w:rFonts w:ascii="Calibri Light" w:hAnsi="Calibri Light" w:cs="Calibri Light"/>
          <w:color w:val="000000" w:themeColor="text1"/>
          <w:sz w:val="28"/>
          <w:szCs w:val="28"/>
        </w:rPr>
        <w:t>Budget Discussion; Potential Action</w:t>
      </w:r>
    </w:p>
    <w:p w14:paraId="2588ACF8" w14:textId="1CE32958" w:rsidR="002E70B7" w:rsidRDefault="002E70B7" w:rsidP="002D5C29">
      <w:pPr>
        <w:pStyle w:val="ListParagraph"/>
        <w:numPr>
          <w:ilvl w:val="0"/>
          <w:numId w:val="3"/>
        </w:numPr>
        <w:spacing w:after="0" w:line="240" w:lineRule="auto"/>
        <w:rPr>
          <w:rFonts w:ascii="Calibri Light" w:hAnsi="Calibri Light" w:cs="Calibri Light"/>
          <w:color w:val="000000" w:themeColor="text1"/>
          <w:sz w:val="28"/>
          <w:szCs w:val="28"/>
        </w:rPr>
      </w:pPr>
      <w:r>
        <w:rPr>
          <w:rFonts w:ascii="Calibri Light" w:hAnsi="Calibri Light" w:cs="Calibri Light"/>
          <w:color w:val="000000" w:themeColor="text1"/>
          <w:sz w:val="28"/>
          <w:szCs w:val="28"/>
        </w:rPr>
        <w:t>Bensend Property</w:t>
      </w:r>
      <w:r w:rsidR="00D226EB">
        <w:rPr>
          <w:rFonts w:ascii="Calibri Light" w:hAnsi="Calibri Light" w:cs="Calibri Light"/>
          <w:color w:val="000000" w:themeColor="text1"/>
          <w:sz w:val="28"/>
          <w:szCs w:val="28"/>
        </w:rPr>
        <w:t xml:space="preserve"> request for rezone</w:t>
      </w:r>
    </w:p>
    <w:p w14:paraId="481B67C9" w14:textId="1B819FF0" w:rsidR="00F43EE6" w:rsidRDefault="00F43EE6" w:rsidP="002D5C29">
      <w:pPr>
        <w:pStyle w:val="ListParagraph"/>
        <w:numPr>
          <w:ilvl w:val="0"/>
          <w:numId w:val="3"/>
        </w:numPr>
        <w:spacing w:after="0" w:line="240" w:lineRule="auto"/>
        <w:rPr>
          <w:rFonts w:ascii="Calibri Light" w:hAnsi="Calibri Light" w:cs="Calibri Light"/>
          <w:color w:val="000000" w:themeColor="text1"/>
          <w:sz w:val="28"/>
          <w:szCs w:val="28"/>
        </w:rPr>
      </w:pPr>
      <w:r>
        <w:rPr>
          <w:rFonts w:ascii="Calibri Light" w:hAnsi="Calibri Light" w:cs="Calibri Light"/>
          <w:color w:val="000000" w:themeColor="text1"/>
          <w:sz w:val="28"/>
          <w:szCs w:val="28"/>
        </w:rPr>
        <w:t>Ordinance for</w:t>
      </w:r>
      <w:r w:rsidR="00EB78EC">
        <w:rPr>
          <w:rFonts w:ascii="Calibri Light" w:hAnsi="Calibri Light" w:cs="Calibri Light"/>
          <w:color w:val="000000" w:themeColor="text1"/>
          <w:sz w:val="28"/>
          <w:szCs w:val="28"/>
        </w:rPr>
        <w:t xml:space="preserve"> Solar Systems</w:t>
      </w:r>
    </w:p>
    <w:p w14:paraId="238BE9A9" w14:textId="706947E5" w:rsidR="00EB78EC" w:rsidRPr="00F60479" w:rsidRDefault="00EB78EC" w:rsidP="002D5C29">
      <w:pPr>
        <w:pStyle w:val="ListParagraph"/>
        <w:numPr>
          <w:ilvl w:val="0"/>
          <w:numId w:val="3"/>
        </w:numPr>
        <w:spacing w:after="0" w:line="240" w:lineRule="auto"/>
        <w:rPr>
          <w:rFonts w:ascii="Calibri Light" w:hAnsi="Calibri Light" w:cs="Calibri Light"/>
          <w:color w:val="000000" w:themeColor="text1"/>
          <w:sz w:val="28"/>
          <w:szCs w:val="28"/>
        </w:rPr>
      </w:pPr>
      <w:r>
        <w:rPr>
          <w:rFonts w:ascii="Calibri Light" w:hAnsi="Calibri Light" w:cs="Calibri Light"/>
          <w:color w:val="000000" w:themeColor="text1"/>
          <w:sz w:val="28"/>
          <w:szCs w:val="28"/>
        </w:rPr>
        <w:t>Deputy Clerk 2023</w:t>
      </w:r>
    </w:p>
    <w:p w14:paraId="1E0DD438" w14:textId="5CEA7F56" w:rsidR="007F47AB" w:rsidRPr="008752F2" w:rsidRDefault="00161729" w:rsidP="007D693F">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Disbursements</w:t>
      </w:r>
    </w:p>
    <w:p w14:paraId="405EA032" w14:textId="74E32FD2" w:rsidR="007F47AB" w:rsidRPr="008752F2" w:rsidRDefault="00664E5D" w:rsidP="007D693F">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 </w:t>
      </w:r>
      <w:r w:rsidR="007F47AB" w:rsidRPr="008752F2">
        <w:rPr>
          <w:rFonts w:ascii="Calibri Light" w:hAnsi="Calibri Light" w:cs="Calibri Light"/>
          <w:color w:val="000000" w:themeColor="text1"/>
          <w:sz w:val="28"/>
          <w:szCs w:val="28"/>
        </w:rPr>
        <w:t xml:space="preserve">Agenda </w:t>
      </w:r>
      <w:r w:rsidR="00161729" w:rsidRPr="008752F2">
        <w:rPr>
          <w:rFonts w:ascii="Calibri Light" w:hAnsi="Calibri Light" w:cs="Calibri Light"/>
          <w:color w:val="000000" w:themeColor="text1"/>
          <w:sz w:val="28"/>
          <w:szCs w:val="28"/>
        </w:rPr>
        <w:t>Items</w:t>
      </w:r>
      <w:r w:rsidR="0035300E" w:rsidRPr="008752F2">
        <w:rPr>
          <w:rFonts w:ascii="Calibri Light" w:hAnsi="Calibri Light" w:cs="Calibri Light"/>
          <w:color w:val="000000" w:themeColor="text1"/>
          <w:sz w:val="28"/>
          <w:szCs w:val="28"/>
        </w:rPr>
        <w:t xml:space="preserve"> for Upcoming Meeting</w:t>
      </w:r>
    </w:p>
    <w:p w14:paraId="18B7889E" w14:textId="11FDBED0" w:rsidR="007F47AB" w:rsidRPr="008752F2" w:rsidRDefault="00664E5D" w:rsidP="007D693F">
      <w:pPr>
        <w:pStyle w:val="ListParagraph"/>
        <w:numPr>
          <w:ilvl w:val="0"/>
          <w:numId w:val="3"/>
        </w:num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 xml:space="preserve"> </w:t>
      </w:r>
      <w:r w:rsidR="007F47AB" w:rsidRPr="008752F2">
        <w:rPr>
          <w:rFonts w:ascii="Calibri Light" w:hAnsi="Calibri Light" w:cs="Calibri Light"/>
          <w:color w:val="000000" w:themeColor="text1"/>
          <w:sz w:val="28"/>
          <w:szCs w:val="28"/>
        </w:rPr>
        <w:t xml:space="preserve">Adjournment. </w:t>
      </w:r>
    </w:p>
    <w:p w14:paraId="31787A3E" w14:textId="75F658D6" w:rsidR="007F47AB" w:rsidRPr="008752F2" w:rsidRDefault="007F47AB" w:rsidP="007F47AB">
      <w:pPr>
        <w:spacing w:after="0" w:line="240" w:lineRule="auto"/>
        <w:rPr>
          <w:rFonts w:ascii="Calibri Light" w:hAnsi="Calibri Light" w:cs="Calibri Light"/>
          <w:color w:val="000000" w:themeColor="text1"/>
          <w:sz w:val="28"/>
          <w:szCs w:val="28"/>
        </w:rPr>
      </w:pPr>
    </w:p>
    <w:p w14:paraId="0CF617EA" w14:textId="0F24623A" w:rsidR="007F47AB" w:rsidRPr="008752F2" w:rsidRDefault="007F47AB" w:rsidP="007F47AB">
      <w:pPr>
        <w:spacing w:after="0" w:line="240" w:lineRule="auto"/>
        <w:ind w:left="720"/>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Dated this</w:t>
      </w:r>
      <w:r w:rsidR="00061E1A" w:rsidRPr="008752F2">
        <w:rPr>
          <w:rFonts w:ascii="Calibri Light" w:hAnsi="Calibri Light" w:cs="Calibri Light"/>
          <w:color w:val="000000" w:themeColor="text1"/>
          <w:sz w:val="28"/>
          <w:szCs w:val="28"/>
        </w:rPr>
        <w:t xml:space="preserve"> </w:t>
      </w:r>
      <w:r w:rsidR="002D5C29">
        <w:rPr>
          <w:rFonts w:ascii="Calibri Light" w:hAnsi="Calibri Light" w:cs="Calibri Light"/>
          <w:color w:val="000000" w:themeColor="text1"/>
          <w:sz w:val="28"/>
          <w:szCs w:val="28"/>
        </w:rPr>
        <w:t>14</w:t>
      </w:r>
      <w:r w:rsidR="00F94A25" w:rsidRPr="00F94A25">
        <w:rPr>
          <w:rFonts w:ascii="Calibri Light" w:hAnsi="Calibri Light" w:cs="Calibri Light"/>
          <w:color w:val="000000" w:themeColor="text1"/>
          <w:sz w:val="28"/>
          <w:szCs w:val="28"/>
          <w:vertAlign w:val="superscript"/>
        </w:rPr>
        <w:t>th</w:t>
      </w:r>
      <w:r w:rsidR="0086590A" w:rsidRPr="008752F2">
        <w:rPr>
          <w:rFonts w:ascii="Calibri Light" w:hAnsi="Calibri Light" w:cs="Calibri Light"/>
          <w:color w:val="000000" w:themeColor="text1"/>
          <w:sz w:val="28"/>
          <w:szCs w:val="28"/>
        </w:rPr>
        <w:t xml:space="preserve"> Day of </w:t>
      </w:r>
      <w:r w:rsidR="00FE26E3">
        <w:rPr>
          <w:rFonts w:ascii="Calibri Light" w:hAnsi="Calibri Light" w:cs="Calibri Light"/>
          <w:color w:val="000000" w:themeColor="text1"/>
          <w:sz w:val="28"/>
          <w:szCs w:val="28"/>
        </w:rPr>
        <w:t>Novem</w:t>
      </w:r>
      <w:r w:rsidR="0086590A" w:rsidRPr="008752F2">
        <w:rPr>
          <w:rFonts w:ascii="Calibri Light" w:hAnsi="Calibri Light" w:cs="Calibri Light"/>
          <w:color w:val="000000" w:themeColor="text1"/>
          <w:sz w:val="28"/>
          <w:szCs w:val="28"/>
        </w:rPr>
        <w:t>ber, 2022</w:t>
      </w:r>
      <w:r w:rsidRPr="008752F2">
        <w:rPr>
          <w:rFonts w:ascii="Calibri Light" w:hAnsi="Calibri Light" w:cs="Calibri Light"/>
          <w:color w:val="000000" w:themeColor="text1"/>
          <w:sz w:val="28"/>
          <w:szCs w:val="28"/>
        </w:rPr>
        <w:t xml:space="preserve">. </w:t>
      </w:r>
    </w:p>
    <w:p w14:paraId="6F7136DB" w14:textId="2634A1FC" w:rsidR="007F47AB" w:rsidRPr="008752F2" w:rsidRDefault="007F47AB" w:rsidP="007F47AB">
      <w:pPr>
        <w:spacing w:after="0" w:line="240" w:lineRule="auto"/>
        <w:ind w:left="720"/>
        <w:rPr>
          <w:rFonts w:ascii="Calibri Light" w:hAnsi="Calibri Light" w:cs="Calibri Light"/>
          <w:color w:val="000000" w:themeColor="text1"/>
          <w:sz w:val="28"/>
          <w:szCs w:val="28"/>
        </w:rPr>
      </w:pPr>
    </w:p>
    <w:p w14:paraId="6FA7DFAF" w14:textId="399194C9" w:rsidR="007F47AB" w:rsidRPr="008752F2" w:rsidRDefault="007F47AB" w:rsidP="007F47AB">
      <w:p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00D96F2A" w:rsidRPr="008752F2">
        <w:rPr>
          <w:rFonts w:ascii="Calibri Light" w:hAnsi="Calibri Light" w:cs="Calibri Light"/>
          <w:color w:val="000000" w:themeColor="text1"/>
          <w:sz w:val="28"/>
          <w:szCs w:val="28"/>
        </w:rPr>
        <w:t xml:space="preserve">Ashley </w:t>
      </w:r>
      <w:r w:rsidR="0035300E" w:rsidRPr="008752F2">
        <w:rPr>
          <w:rFonts w:ascii="Calibri Light" w:hAnsi="Calibri Light" w:cs="Calibri Light"/>
          <w:color w:val="000000" w:themeColor="text1"/>
          <w:sz w:val="28"/>
          <w:szCs w:val="28"/>
        </w:rPr>
        <w:t xml:space="preserve">P. </w:t>
      </w:r>
      <w:r w:rsidR="00D96F2A" w:rsidRPr="008752F2">
        <w:rPr>
          <w:rFonts w:ascii="Calibri Light" w:hAnsi="Calibri Light" w:cs="Calibri Light"/>
          <w:color w:val="000000" w:themeColor="text1"/>
          <w:sz w:val="28"/>
          <w:szCs w:val="28"/>
        </w:rPr>
        <w:t>O’Flanagan</w:t>
      </w:r>
      <w:r w:rsidRPr="008752F2">
        <w:rPr>
          <w:rFonts w:ascii="Calibri Light" w:hAnsi="Calibri Light" w:cs="Calibri Light"/>
          <w:color w:val="000000" w:themeColor="text1"/>
          <w:sz w:val="28"/>
          <w:szCs w:val="28"/>
        </w:rPr>
        <w:t xml:space="preserve"> </w:t>
      </w:r>
    </w:p>
    <w:p w14:paraId="5B914C11" w14:textId="4EF82191" w:rsidR="007F47AB" w:rsidRPr="008752F2" w:rsidRDefault="007F47AB" w:rsidP="007F47AB">
      <w:pPr>
        <w:spacing w:after="0" w:line="240" w:lineRule="auto"/>
        <w:rPr>
          <w:rFonts w:ascii="Calibri Light" w:hAnsi="Calibri Light" w:cs="Calibri Light"/>
          <w:color w:val="000000" w:themeColor="text1"/>
          <w:sz w:val="28"/>
          <w:szCs w:val="28"/>
        </w:rPr>
      </w:pPr>
      <w:r w:rsidRPr="008752F2">
        <w:rPr>
          <w:rFonts w:ascii="Calibri Light" w:hAnsi="Calibri Light" w:cs="Calibri Light"/>
          <w:color w:val="000000" w:themeColor="text1"/>
          <w:sz w:val="28"/>
          <w:szCs w:val="28"/>
        </w:rPr>
        <w:lastRenderedPageBreak/>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r>
      <w:r w:rsidRPr="008752F2">
        <w:rPr>
          <w:rFonts w:ascii="Calibri Light" w:hAnsi="Calibri Light" w:cs="Calibri Light"/>
          <w:color w:val="000000" w:themeColor="text1"/>
          <w:sz w:val="28"/>
          <w:szCs w:val="28"/>
        </w:rPr>
        <w:tab/>
        <w:t xml:space="preserve">Clerk-Treasurer </w:t>
      </w:r>
    </w:p>
    <w:p w14:paraId="202C9A0F" w14:textId="77777777" w:rsidR="007F47AB" w:rsidRPr="000269EF" w:rsidRDefault="007F47AB" w:rsidP="007F47AB">
      <w:pPr>
        <w:spacing w:after="0" w:line="240" w:lineRule="auto"/>
        <w:rPr>
          <w:rFonts w:ascii="Calibri" w:hAnsi="Calibri" w:cs="Calibri"/>
          <w:color w:val="000000" w:themeColor="text1"/>
          <w:sz w:val="28"/>
          <w:szCs w:val="28"/>
        </w:rPr>
      </w:pPr>
    </w:p>
    <w:sectPr w:rsidR="007F47AB" w:rsidRPr="000269EF" w:rsidSect="007D693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819"/>
    <w:multiLevelType w:val="hybridMultilevel"/>
    <w:tmpl w:val="575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4433"/>
    <w:multiLevelType w:val="hybridMultilevel"/>
    <w:tmpl w:val="9978FEA4"/>
    <w:lvl w:ilvl="0" w:tplc="A3940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25538"/>
    <w:multiLevelType w:val="hybridMultilevel"/>
    <w:tmpl w:val="65DE6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2E5E7C"/>
    <w:multiLevelType w:val="hybridMultilevel"/>
    <w:tmpl w:val="0C1E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730280">
    <w:abstractNumId w:val="3"/>
  </w:num>
  <w:num w:numId="2" w16cid:durableId="39978618">
    <w:abstractNumId w:val="2"/>
  </w:num>
  <w:num w:numId="3" w16cid:durableId="1644776889">
    <w:abstractNumId w:val="1"/>
  </w:num>
  <w:num w:numId="4" w16cid:durableId="173685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693F"/>
    <w:rsid w:val="000269EF"/>
    <w:rsid w:val="00061E1A"/>
    <w:rsid w:val="00120171"/>
    <w:rsid w:val="00161729"/>
    <w:rsid w:val="001C27E3"/>
    <w:rsid w:val="001D0CB8"/>
    <w:rsid w:val="001F2AAB"/>
    <w:rsid w:val="002621F1"/>
    <w:rsid w:val="00296DBA"/>
    <w:rsid w:val="002D5C29"/>
    <w:rsid w:val="002E70B7"/>
    <w:rsid w:val="00313DE3"/>
    <w:rsid w:val="0035300E"/>
    <w:rsid w:val="00382963"/>
    <w:rsid w:val="00387BBA"/>
    <w:rsid w:val="003B28AF"/>
    <w:rsid w:val="003E68D5"/>
    <w:rsid w:val="0043774A"/>
    <w:rsid w:val="004726AA"/>
    <w:rsid w:val="0053064B"/>
    <w:rsid w:val="0055498C"/>
    <w:rsid w:val="005802FB"/>
    <w:rsid w:val="005858E5"/>
    <w:rsid w:val="0063468C"/>
    <w:rsid w:val="00664E5D"/>
    <w:rsid w:val="007244B5"/>
    <w:rsid w:val="007343B4"/>
    <w:rsid w:val="00781C18"/>
    <w:rsid w:val="007D65D8"/>
    <w:rsid w:val="007D693F"/>
    <w:rsid w:val="007F47AB"/>
    <w:rsid w:val="00821962"/>
    <w:rsid w:val="0086590A"/>
    <w:rsid w:val="008736D2"/>
    <w:rsid w:val="008752F2"/>
    <w:rsid w:val="008A60C6"/>
    <w:rsid w:val="00905A3F"/>
    <w:rsid w:val="00991A3F"/>
    <w:rsid w:val="009C260D"/>
    <w:rsid w:val="009C4EF1"/>
    <w:rsid w:val="009F2131"/>
    <w:rsid w:val="00B00819"/>
    <w:rsid w:val="00B14E02"/>
    <w:rsid w:val="00B72F32"/>
    <w:rsid w:val="00B87627"/>
    <w:rsid w:val="00BB3892"/>
    <w:rsid w:val="00BE5D3E"/>
    <w:rsid w:val="00C60508"/>
    <w:rsid w:val="00C90017"/>
    <w:rsid w:val="00D226EB"/>
    <w:rsid w:val="00D64AB5"/>
    <w:rsid w:val="00D96F2A"/>
    <w:rsid w:val="00DC5780"/>
    <w:rsid w:val="00DD5D26"/>
    <w:rsid w:val="00E03A6D"/>
    <w:rsid w:val="00EB78EC"/>
    <w:rsid w:val="00EC7F14"/>
    <w:rsid w:val="00F06784"/>
    <w:rsid w:val="00F237D8"/>
    <w:rsid w:val="00F43EE6"/>
    <w:rsid w:val="00F52217"/>
    <w:rsid w:val="00F60479"/>
    <w:rsid w:val="00F94A25"/>
    <w:rsid w:val="00FE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BA95"/>
  <w15:chartTrackingRefBased/>
  <w15:docId w15:val="{15596B6B-6C07-4233-980D-B1550FCB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dc:creator>
  <cp:keywords/>
  <dc:description/>
  <cp:lastModifiedBy>Town of Stanton</cp:lastModifiedBy>
  <cp:revision>6</cp:revision>
  <cp:lastPrinted>2022-10-28T18:33:00Z</cp:lastPrinted>
  <dcterms:created xsi:type="dcterms:W3CDTF">2022-11-14T18:53:00Z</dcterms:created>
  <dcterms:modified xsi:type="dcterms:W3CDTF">2022-11-14T18:55:00Z</dcterms:modified>
</cp:coreProperties>
</file>