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2423" w14:textId="371B481B" w:rsidR="00354E0C" w:rsidRPr="00170DF9" w:rsidRDefault="00170DF9" w:rsidP="00FC52CD">
      <w:pPr>
        <w:jc w:val="center"/>
        <w:rPr>
          <w:rFonts w:asciiTheme="minorHAnsi" w:hAnsiTheme="minorHAnsi"/>
          <w:b/>
          <w:sz w:val="22"/>
          <w:szCs w:val="22"/>
        </w:rPr>
      </w:pPr>
      <w:r>
        <w:rPr>
          <w:rFonts w:asciiTheme="minorHAnsi" w:hAnsiTheme="minorHAnsi"/>
          <w:b/>
          <w:sz w:val="22"/>
          <w:szCs w:val="22"/>
        </w:rPr>
        <w:t>TOWN OF COPAKE</w:t>
      </w:r>
    </w:p>
    <w:p w14:paraId="1FDF314F" w14:textId="2CAA0149" w:rsidR="00FB29C0" w:rsidRPr="00170DF9" w:rsidRDefault="00FB29C0" w:rsidP="00FB29C0">
      <w:pPr>
        <w:jc w:val="center"/>
        <w:rPr>
          <w:rFonts w:asciiTheme="minorHAnsi" w:hAnsiTheme="minorHAnsi"/>
          <w:b/>
          <w:sz w:val="22"/>
          <w:szCs w:val="22"/>
        </w:rPr>
      </w:pPr>
      <w:r w:rsidRPr="00170DF9">
        <w:rPr>
          <w:rFonts w:asciiTheme="minorHAnsi" w:hAnsiTheme="minorHAnsi"/>
          <w:b/>
          <w:sz w:val="22"/>
          <w:szCs w:val="22"/>
        </w:rPr>
        <w:t>RESOLUTION</w:t>
      </w:r>
    </w:p>
    <w:p w14:paraId="749C22BD" w14:textId="0AF49FF1" w:rsidR="00354E0C" w:rsidRPr="00170DF9" w:rsidRDefault="003A57BA" w:rsidP="00FB29C0">
      <w:pPr>
        <w:jc w:val="center"/>
        <w:rPr>
          <w:rFonts w:asciiTheme="minorHAnsi" w:hAnsiTheme="minorHAnsi"/>
          <w:b/>
          <w:sz w:val="22"/>
          <w:szCs w:val="22"/>
        </w:rPr>
      </w:pPr>
      <w:r w:rsidRPr="00170DF9">
        <w:rPr>
          <w:rFonts w:asciiTheme="minorHAnsi" w:hAnsiTheme="minorHAnsi"/>
          <w:b/>
          <w:sz w:val="22"/>
          <w:szCs w:val="22"/>
        </w:rPr>
        <w:t xml:space="preserve">Number </w:t>
      </w:r>
      <w:r w:rsidR="0048396E">
        <w:rPr>
          <w:rFonts w:asciiTheme="minorHAnsi" w:hAnsiTheme="minorHAnsi"/>
          <w:b/>
          <w:sz w:val="22"/>
          <w:szCs w:val="22"/>
        </w:rPr>
        <w:t>1</w:t>
      </w:r>
      <w:r w:rsidR="001A0AC3">
        <w:rPr>
          <w:rFonts w:asciiTheme="minorHAnsi" w:hAnsiTheme="minorHAnsi"/>
          <w:b/>
          <w:sz w:val="22"/>
          <w:szCs w:val="22"/>
        </w:rPr>
        <w:t>9</w:t>
      </w:r>
      <w:r w:rsidRPr="00170DF9">
        <w:rPr>
          <w:rFonts w:asciiTheme="minorHAnsi" w:hAnsiTheme="minorHAnsi"/>
          <w:b/>
          <w:sz w:val="22"/>
          <w:szCs w:val="22"/>
        </w:rPr>
        <w:t xml:space="preserve"> of </w:t>
      </w:r>
      <w:r w:rsidR="00F67975">
        <w:rPr>
          <w:rFonts w:asciiTheme="minorHAnsi" w:hAnsiTheme="minorHAnsi"/>
          <w:b/>
          <w:sz w:val="22"/>
          <w:szCs w:val="22"/>
        </w:rPr>
        <w:t>May 11</w:t>
      </w:r>
      <w:r w:rsidR="00274892">
        <w:rPr>
          <w:rFonts w:asciiTheme="minorHAnsi" w:hAnsiTheme="minorHAnsi"/>
          <w:b/>
          <w:sz w:val="22"/>
          <w:szCs w:val="22"/>
        </w:rPr>
        <w:t>, 202</w:t>
      </w:r>
      <w:r w:rsidR="00AE030D">
        <w:rPr>
          <w:rFonts w:asciiTheme="minorHAnsi" w:hAnsiTheme="minorHAnsi"/>
          <w:b/>
          <w:sz w:val="22"/>
          <w:szCs w:val="22"/>
        </w:rPr>
        <w:t>3</w:t>
      </w:r>
      <w:r w:rsidR="00BC18FA">
        <w:rPr>
          <w:rFonts w:asciiTheme="minorHAnsi" w:hAnsiTheme="minorHAnsi"/>
          <w:b/>
          <w:sz w:val="22"/>
          <w:szCs w:val="22"/>
        </w:rPr>
        <w:br/>
      </w:r>
    </w:p>
    <w:p w14:paraId="3C28E987" w14:textId="77777777" w:rsidR="001A0AC3" w:rsidRPr="001A0AC3" w:rsidRDefault="001A0AC3" w:rsidP="001A0AC3">
      <w:pPr>
        <w:jc w:val="center"/>
        <w:rPr>
          <w:rFonts w:asciiTheme="minorHAnsi" w:hAnsiTheme="minorHAnsi"/>
          <w:b/>
          <w:sz w:val="22"/>
          <w:szCs w:val="22"/>
        </w:rPr>
      </w:pPr>
      <w:r w:rsidRPr="001A0AC3">
        <w:rPr>
          <w:rFonts w:asciiTheme="minorHAnsi" w:hAnsiTheme="minorHAnsi"/>
          <w:b/>
          <w:sz w:val="22"/>
          <w:szCs w:val="22"/>
        </w:rPr>
        <w:t>A Resolution Relating to the Town of Copake’s Acceptance from Columbia County of</w:t>
      </w:r>
    </w:p>
    <w:p w14:paraId="0BF70A40" w14:textId="588FAB4C" w:rsidR="00BC18FA" w:rsidRPr="003345FC" w:rsidRDefault="00F00B7E" w:rsidP="001A0AC3">
      <w:pPr>
        <w:jc w:val="center"/>
        <w:rPr>
          <w:rFonts w:asciiTheme="minorHAnsi" w:hAnsiTheme="minorHAnsi"/>
          <w:b/>
          <w:sz w:val="22"/>
          <w:szCs w:val="22"/>
        </w:rPr>
      </w:pPr>
      <w:r>
        <w:rPr>
          <w:rFonts w:asciiTheme="minorHAnsi" w:hAnsiTheme="minorHAnsi"/>
          <w:b/>
          <w:sz w:val="22"/>
          <w:szCs w:val="22"/>
        </w:rPr>
        <w:t>Certain Land w</w:t>
      </w:r>
      <w:bookmarkStart w:id="0" w:name="_GoBack"/>
      <w:bookmarkEnd w:id="0"/>
      <w:r w:rsidR="001A0AC3" w:rsidRPr="001A0AC3">
        <w:rPr>
          <w:rFonts w:asciiTheme="minorHAnsi" w:hAnsiTheme="minorHAnsi"/>
          <w:b/>
          <w:sz w:val="22"/>
          <w:szCs w:val="22"/>
        </w:rPr>
        <w:t>ithin the County Right of Way of County Route 7A in the Town of</w:t>
      </w:r>
      <w:r w:rsidR="001A0AC3">
        <w:rPr>
          <w:rFonts w:asciiTheme="minorHAnsi" w:hAnsiTheme="minorHAnsi"/>
          <w:b/>
          <w:sz w:val="22"/>
          <w:szCs w:val="22"/>
        </w:rPr>
        <w:t xml:space="preserve"> </w:t>
      </w:r>
      <w:r w:rsidR="001A0AC3" w:rsidRPr="001A0AC3">
        <w:rPr>
          <w:rFonts w:asciiTheme="minorHAnsi" w:hAnsiTheme="minorHAnsi"/>
          <w:b/>
          <w:sz w:val="22"/>
          <w:szCs w:val="22"/>
        </w:rPr>
        <w:t>Copake</w:t>
      </w:r>
    </w:p>
    <w:p w14:paraId="400A0B55" w14:textId="77777777" w:rsidR="00B64400" w:rsidRPr="00B64400" w:rsidRDefault="00B64400" w:rsidP="00B64400">
      <w:pPr>
        <w:jc w:val="center"/>
        <w:rPr>
          <w:rFonts w:asciiTheme="minorHAnsi" w:hAnsiTheme="minorHAnsi"/>
          <w:b/>
          <w:sz w:val="22"/>
          <w:szCs w:val="22"/>
        </w:rPr>
      </w:pPr>
    </w:p>
    <w:p w14:paraId="34E710E6"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 the proposed reconstruction of County Route 7A within the hamlet of Copake includes a significant change</w:t>
      </w:r>
      <w:r w:rsidRPr="001A0AC3">
        <w:rPr>
          <w:rFonts w:asciiTheme="minorHAnsi" w:hAnsiTheme="minorHAnsi" w:cstheme="minorHAnsi"/>
          <w:sz w:val="22"/>
          <w:szCs w:val="22"/>
        </w:rPr>
        <w:t xml:space="preserve"> </w:t>
      </w:r>
      <w:r w:rsidRPr="001A0AC3">
        <w:rPr>
          <w:rFonts w:asciiTheme="minorHAnsi" w:hAnsiTheme="minorHAnsi" w:cstheme="minorHAnsi"/>
          <w:sz w:val="22"/>
          <w:szCs w:val="22"/>
          <w:lang w:val="x-none"/>
        </w:rPr>
        <w:t>in the geometry of the intersection of County Route 7A and Main Street, and</w:t>
      </w:r>
    </w:p>
    <w:p w14:paraId="1F8029DD"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p>
    <w:p w14:paraId="12D2C2C1"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 xml:space="preserve">, the change in geometry includes the relocation of the existing Memorial Clock and eliminating </w:t>
      </w:r>
      <w:r w:rsidRPr="001A0AC3">
        <w:rPr>
          <w:rFonts w:asciiTheme="minorHAnsi" w:hAnsiTheme="minorHAnsi" w:cstheme="minorHAnsi"/>
          <w:sz w:val="22"/>
          <w:szCs w:val="22"/>
        </w:rPr>
        <w:t xml:space="preserve">the </w:t>
      </w:r>
      <w:r w:rsidRPr="001A0AC3">
        <w:rPr>
          <w:rFonts w:asciiTheme="minorHAnsi" w:hAnsiTheme="minorHAnsi" w:cstheme="minorHAnsi"/>
          <w:sz w:val="22"/>
          <w:szCs w:val="22"/>
          <w:lang w:val="x-none"/>
        </w:rPr>
        <w:t>circular</w:t>
      </w:r>
      <w:r w:rsidRPr="001A0AC3">
        <w:rPr>
          <w:rFonts w:asciiTheme="minorHAnsi" w:hAnsiTheme="minorHAnsi" w:cstheme="minorHAnsi"/>
          <w:sz w:val="22"/>
          <w:szCs w:val="22"/>
        </w:rPr>
        <w:t xml:space="preserve"> </w:t>
      </w:r>
      <w:r w:rsidRPr="001A0AC3">
        <w:rPr>
          <w:rFonts w:asciiTheme="minorHAnsi" w:hAnsiTheme="minorHAnsi" w:cstheme="minorHAnsi"/>
          <w:sz w:val="22"/>
          <w:szCs w:val="22"/>
          <w:lang w:val="x-none"/>
        </w:rPr>
        <w:t>island in which the clock is located, and</w:t>
      </w:r>
      <w:r w:rsidRPr="001A0AC3">
        <w:rPr>
          <w:rFonts w:asciiTheme="minorHAnsi" w:hAnsiTheme="minorHAnsi" w:cstheme="minorHAnsi"/>
          <w:sz w:val="22"/>
          <w:szCs w:val="22"/>
        </w:rPr>
        <w:t xml:space="preserve"> </w:t>
      </w:r>
    </w:p>
    <w:p w14:paraId="3A8613D2"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44B3317C"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 the New York State Department of Office of Parks, Recreation, and Historic Preservation, has determined</w:t>
      </w:r>
      <w:r w:rsidRPr="001A0AC3">
        <w:rPr>
          <w:rFonts w:asciiTheme="minorHAnsi" w:hAnsiTheme="minorHAnsi" w:cstheme="minorHAnsi"/>
          <w:sz w:val="22"/>
          <w:szCs w:val="22"/>
        </w:rPr>
        <w:t xml:space="preserve"> </w:t>
      </w:r>
      <w:r w:rsidRPr="001A0AC3">
        <w:rPr>
          <w:rFonts w:asciiTheme="minorHAnsi" w:hAnsiTheme="minorHAnsi" w:cstheme="minorHAnsi"/>
          <w:sz w:val="22"/>
          <w:szCs w:val="22"/>
          <w:lang w:val="x-none"/>
        </w:rPr>
        <w:t>that "the small circular island on which the clock is located is a historic feature of the resource", and</w:t>
      </w:r>
    </w:p>
    <w:p w14:paraId="297E45DA"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p>
    <w:p w14:paraId="6C4A93EF"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 the project includes the creation of a new green space located within the existing County Right of Way at</w:t>
      </w:r>
      <w:r w:rsidRPr="001A0AC3">
        <w:rPr>
          <w:rFonts w:asciiTheme="minorHAnsi" w:hAnsiTheme="minorHAnsi" w:cstheme="minorHAnsi"/>
          <w:sz w:val="22"/>
          <w:szCs w:val="22"/>
        </w:rPr>
        <w:t xml:space="preserve"> </w:t>
      </w:r>
      <w:r w:rsidRPr="001A0AC3">
        <w:rPr>
          <w:rFonts w:asciiTheme="minorHAnsi" w:hAnsiTheme="minorHAnsi" w:cstheme="minorHAnsi"/>
          <w:sz w:val="22"/>
          <w:szCs w:val="22"/>
          <w:lang w:val="x-none"/>
        </w:rPr>
        <w:t xml:space="preserve">the intersection of County Route 7a and Main Street where the Memorial Clock is to be relocated to, and </w:t>
      </w:r>
    </w:p>
    <w:p w14:paraId="041A2C91"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p>
    <w:p w14:paraId="7B2C6A26"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 xml:space="preserve">, the newly created green space </w:t>
      </w:r>
      <w:r w:rsidRPr="001A0AC3">
        <w:rPr>
          <w:rFonts w:asciiTheme="minorHAnsi" w:hAnsiTheme="minorHAnsi" w:cstheme="minorHAnsi"/>
          <w:sz w:val="22"/>
          <w:szCs w:val="22"/>
        </w:rPr>
        <w:t xml:space="preserve">will </w:t>
      </w:r>
      <w:r w:rsidRPr="001A0AC3">
        <w:rPr>
          <w:rFonts w:asciiTheme="minorHAnsi" w:hAnsiTheme="minorHAnsi" w:cstheme="minorHAnsi"/>
          <w:sz w:val="22"/>
          <w:szCs w:val="22"/>
          <w:lang w:val="x-none"/>
        </w:rPr>
        <w:t>allow for the creation of a pocket park</w:t>
      </w:r>
      <w:r w:rsidRPr="001A0AC3">
        <w:rPr>
          <w:rFonts w:asciiTheme="minorHAnsi" w:hAnsiTheme="minorHAnsi" w:cstheme="minorHAnsi"/>
          <w:sz w:val="22"/>
          <w:szCs w:val="22"/>
        </w:rPr>
        <w:t xml:space="preserve">, for recreation and </w:t>
      </w:r>
      <w:proofErr w:type="spellStart"/>
      <w:r w:rsidRPr="001A0AC3">
        <w:rPr>
          <w:rFonts w:asciiTheme="minorHAnsi" w:hAnsiTheme="minorHAnsi" w:cstheme="minorHAnsi"/>
          <w:sz w:val="22"/>
          <w:szCs w:val="22"/>
        </w:rPr>
        <w:t>fo</w:t>
      </w:r>
      <w:proofErr w:type="spellEnd"/>
      <w:r w:rsidRPr="001A0AC3">
        <w:rPr>
          <w:rFonts w:asciiTheme="minorHAnsi" w:hAnsiTheme="minorHAnsi" w:cstheme="minorHAnsi"/>
          <w:sz w:val="22"/>
          <w:szCs w:val="22"/>
          <w:lang w:val="x-none"/>
        </w:rPr>
        <w:t xml:space="preserve">r </w:t>
      </w:r>
      <w:r w:rsidRPr="001A0AC3">
        <w:rPr>
          <w:rFonts w:asciiTheme="minorHAnsi" w:hAnsiTheme="minorHAnsi" w:cstheme="minorHAnsi"/>
          <w:sz w:val="22"/>
          <w:szCs w:val="22"/>
        </w:rPr>
        <w:t xml:space="preserve">the </w:t>
      </w:r>
      <w:r w:rsidRPr="001A0AC3">
        <w:rPr>
          <w:rFonts w:asciiTheme="minorHAnsi" w:hAnsiTheme="minorHAnsi" w:cstheme="minorHAnsi"/>
          <w:sz w:val="22"/>
          <w:szCs w:val="22"/>
          <w:lang w:val="x-none"/>
        </w:rPr>
        <w:t>enjoyment of</w:t>
      </w:r>
      <w:r w:rsidRPr="001A0AC3">
        <w:rPr>
          <w:rFonts w:asciiTheme="minorHAnsi" w:hAnsiTheme="minorHAnsi" w:cstheme="minorHAnsi"/>
          <w:sz w:val="22"/>
          <w:szCs w:val="22"/>
        </w:rPr>
        <w:t xml:space="preserve"> both residents and visitors to the Town</w:t>
      </w:r>
      <w:r w:rsidRPr="001A0AC3">
        <w:rPr>
          <w:rFonts w:asciiTheme="minorHAnsi" w:hAnsiTheme="minorHAnsi" w:cstheme="minorHAnsi"/>
          <w:sz w:val="22"/>
          <w:szCs w:val="22"/>
          <w:lang w:val="x-none"/>
        </w:rPr>
        <w:t>, and</w:t>
      </w:r>
    </w:p>
    <w:p w14:paraId="71F12BD6"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4C2BB0A5"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rPr>
        <w:t>WHEREAS</w:t>
      </w:r>
      <w:r w:rsidRPr="001A0AC3">
        <w:rPr>
          <w:rFonts w:asciiTheme="minorHAnsi" w:hAnsiTheme="minorHAnsi" w:cstheme="minorHAnsi"/>
          <w:sz w:val="22"/>
          <w:szCs w:val="22"/>
        </w:rPr>
        <w:t>, on May 10, 2023, the Board of Supervisors of Columbia County voted to authorize the Chairman of the Board of Supervisors to execute an Agreement to convey the land within the County right of way to the Town of Copake, and</w:t>
      </w:r>
    </w:p>
    <w:p w14:paraId="4324862E"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lang w:val="x-none"/>
        </w:rPr>
      </w:pPr>
    </w:p>
    <w:p w14:paraId="6B3C5D30"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lang w:val="x-none"/>
        </w:rPr>
        <w:t>WHEREAS</w:t>
      </w:r>
      <w:r w:rsidRPr="001A0AC3">
        <w:rPr>
          <w:rFonts w:asciiTheme="minorHAnsi" w:hAnsiTheme="minorHAnsi" w:cstheme="minorHAnsi"/>
          <w:sz w:val="22"/>
          <w:szCs w:val="22"/>
          <w:lang w:val="x-none"/>
        </w:rPr>
        <w:t>,</w:t>
      </w:r>
      <w:r w:rsidRPr="001A0AC3">
        <w:rPr>
          <w:rFonts w:asciiTheme="minorHAnsi" w:hAnsiTheme="minorHAnsi" w:cstheme="minorHAnsi"/>
          <w:sz w:val="22"/>
          <w:szCs w:val="22"/>
        </w:rPr>
        <w:t xml:space="preserve"> upon a</w:t>
      </w:r>
      <w:r w:rsidRPr="001A0AC3">
        <w:rPr>
          <w:rFonts w:asciiTheme="minorHAnsi" w:hAnsiTheme="minorHAnsi" w:cstheme="minorHAnsi"/>
          <w:sz w:val="22"/>
          <w:szCs w:val="22"/>
          <w:lang w:val="x-none"/>
        </w:rPr>
        <w:t xml:space="preserve"> transfer</w:t>
      </w:r>
      <w:r w:rsidRPr="001A0AC3">
        <w:rPr>
          <w:rFonts w:asciiTheme="minorHAnsi" w:hAnsiTheme="minorHAnsi" w:cstheme="minorHAnsi"/>
          <w:sz w:val="22"/>
          <w:szCs w:val="22"/>
        </w:rPr>
        <w:t xml:space="preserve"> of</w:t>
      </w:r>
      <w:r w:rsidRPr="001A0AC3">
        <w:rPr>
          <w:rFonts w:asciiTheme="minorHAnsi" w:hAnsiTheme="minorHAnsi" w:cstheme="minorHAnsi"/>
          <w:sz w:val="22"/>
          <w:szCs w:val="22"/>
          <w:lang w:val="x-none"/>
        </w:rPr>
        <w:t xml:space="preserve"> the </w:t>
      </w:r>
      <w:r w:rsidRPr="001A0AC3">
        <w:rPr>
          <w:rFonts w:asciiTheme="minorHAnsi" w:hAnsiTheme="minorHAnsi" w:cstheme="minorHAnsi"/>
          <w:sz w:val="22"/>
          <w:szCs w:val="22"/>
        </w:rPr>
        <w:t xml:space="preserve">subject </w:t>
      </w:r>
      <w:r w:rsidRPr="001A0AC3">
        <w:rPr>
          <w:rFonts w:asciiTheme="minorHAnsi" w:hAnsiTheme="minorHAnsi" w:cstheme="minorHAnsi"/>
          <w:sz w:val="22"/>
          <w:szCs w:val="22"/>
          <w:lang w:val="x-none"/>
        </w:rPr>
        <w:t>land to the Town of Copake</w:t>
      </w:r>
      <w:r w:rsidRPr="001A0AC3">
        <w:rPr>
          <w:rFonts w:asciiTheme="minorHAnsi" w:hAnsiTheme="minorHAnsi" w:cstheme="minorHAnsi"/>
          <w:sz w:val="22"/>
          <w:szCs w:val="22"/>
        </w:rPr>
        <w:t xml:space="preserve">, the Town will </w:t>
      </w:r>
      <w:r w:rsidRPr="001A0AC3">
        <w:rPr>
          <w:rFonts w:asciiTheme="minorHAnsi" w:hAnsiTheme="minorHAnsi" w:cstheme="minorHAnsi"/>
          <w:sz w:val="22"/>
          <w:szCs w:val="22"/>
          <w:lang w:val="x-none"/>
        </w:rPr>
        <w:t xml:space="preserve">own and </w:t>
      </w:r>
      <w:r w:rsidRPr="001A0AC3">
        <w:rPr>
          <w:rFonts w:asciiTheme="minorHAnsi" w:hAnsiTheme="minorHAnsi" w:cstheme="minorHAnsi"/>
          <w:sz w:val="22"/>
          <w:szCs w:val="22"/>
        </w:rPr>
        <w:t xml:space="preserve">be able to </w:t>
      </w:r>
      <w:r w:rsidRPr="001A0AC3">
        <w:rPr>
          <w:rFonts w:asciiTheme="minorHAnsi" w:hAnsiTheme="minorHAnsi" w:cstheme="minorHAnsi"/>
          <w:sz w:val="22"/>
          <w:szCs w:val="22"/>
          <w:lang w:val="x-none"/>
        </w:rPr>
        <w:t>maintain the green space</w:t>
      </w:r>
      <w:r w:rsidRPr="001A0AC3">
        <w:rPr>
          <w:rFonts w:asciiTheme="minorHAnsi" w:hAnsiTheme="minorHAnsi" w:cstheme="minorHAnsi"/>
          <w:sz w:val="22"/>
          <w:szCs w:val="22"/>
        </w:rPr>
        <w:t xml:space="preserve">, and </w:t>
      </w:r>
    </w:p>
    <w:p w14:paraId="05CFE969"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143A1513"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rPr>
        <w:t>WHEREAS</w:t>
      </w:r>
      <w:r w:rsidRPr="001A0AC3">
        <w:rPr>
          <w:rFonts w:asciiTheme="minorHAnsi" w:hAnsiTheme="minorHAnsi" w:cstheme="minorHAnsi"/>
          <w:sz w:val="22"/>
          <w:szCs w:val="22"/>
        </w:rPr>
        <w:t>, the Town of Copake intends to accept the conveyance of such land, and upon acceptance, to dedicate the park to honor men and women from the Town of Copake who are veterans of the United States Military, some of whom made the ultimate sacrifice but all of whom served our country, and</w:t>
      </w:r>
    </w:p>
    <w:p w14:paraId="134728A9"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2BEF9C0F"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b/>
          <w:sz w:val="22"/>
          <w:szCs w:val="22"/>
        </w:rPr>
        <w:t>WHEREAS</w:t>
      </w:r>
      <w:r w:rsidRPr="001A0AC3">
        <w:rPr>
          <w:rFonts w:asciiTheme="minorHAnsi" w:hAnsiTheme="minorHAnsi" w:cstheme="minorHAnsi"/>
          <w:sz w:val="22"/>
          <w:szCs w:val="22"/>
        </w:rPr>
        <w:t xml:space="preserve">, the members of the </w:t>
      </w:r>
      <w:proofErr w:type="spellStart"/>
      <w:r w:rsidRPr="001A0AC3">
        <w:rPr>
          <w:rFonts w:asciiTheme="minorHAnsi" w:hAnsiTheme="minorHAnsi" w:cstheme="minorHAnsi"/>
          <w:sz w:val="22"/>
          <w:szCs w:val="22"/>
        </w:rPr>
        <w:t>Cadby-Shutts</w:t>
      </w:r>
      <w:proofErr w:type="spellEnd"/>
      <w:r w:rsidRPr="001A0AC3">
        <w:rPr>
          <w:rFonts w:asciiTheme="minorHAnsi" w:hAnsiTheme="minorHAnsi" w:cstheme="minorHAnsi"/>
          <w:sz w:val="22"/>
          <w:szCs w:val="22"/>
        </w:rPr>
        <w:t xml:space="preserve"> VFW Post 7552 have publicly supported the re-positioning of the Clock and the creation of a park which “will help make the monument more accessible to residents, allowing room for visitors to view the memorial and the names of those remembered”; now, therefore,</w:t>
      </w:r>
    </w:p>
    <w:p w14:paraId="2242BBED"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753029B8"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r w:rsidRPr="001A0AC3">
        <w:rPr>
          <w:rFonts w:asciiTheme="minorHAnsi" w:hAnsiTheme="minorHAnsi" w:cstheme="minorHAnsi"/>
          <w:sz w:val="22"/>
          <w:szCs w:val="22"/>
        </w:rPr>
        <w:t xml:space="preserve">It is hereby </w:t>
      </w:r>
      <w:r w:rsidRPr="001A0AC3">
        <w:rPr>
          <w:rFonts w:asciiTheme="minorHAnsi" w:hAnsiTheme="minorHAnsi" w:cstheme="minorHAnsi"/>
          <w:b/>
          <w:sz w:val="22"/>
          <w:szCs w:val="22"/>
        </w:rPr>
        <w:t xml:space="preserve">RESOLVED, </w:t>
      </w:r>
      <w:r w:rsidRPr="001A0AC3">
        <w:rPr>
          <w:rFonts w:asciiTheme="minorHAnsi" w:hAnsiTheme="minorHAnsi" w:cstheme="minorHAnsi"/>
          <w:sz w:val="22"/>
          <w:szCs w:val="22"/>
        </w:rPr>
        <w:t xml:space="preserve">that the Supervisor is authorized to negotiate an Agreement in furtherance of taking title to said lands in the name of the Town of Copake; and </w:t>
      </w:r>
    </w:p>
    <w:p w14:paraId="53BD61A4" w14:textId="77777777" w:rsidR="001A0AC3" w:rsidRPr="001A0AC3" w:rsidRDefault="001A0AC3" w:rsidP="001A0AC3">
      <w:pPr>
        <w:autoSpaceDE w:val="0"/>
        <w:autoSpaceDN w:val="0"/>
        <w:adjustRightInd w:val="0"/>
        <w:snapToGrid w:val="0"/>
        <w:jc w:val="both"/>
        <w:rPr>
          <w:rFonts w:asciiTheme="minorHAnsi" w:hAnsiTheme="minorHAnsi" w:cstheme="minorHAnsi"/>
          <w:sz w:val="22"/>
          <w:szCs w:val="22"/>
        </w:rPr>
      </w:pPr>
    </w:p>
    <w:p w14:paraId="69688E22" w14:textId="3E6241BB" w:rsidR="00BF7652" w:rsidRPr="001A0AC3" w:rsidRDefault="001A0AC3" w:rsidP="001A0AC3">
      <w:pPr>
        <w:keepNext/>
        <w:rPr>
          <w:rFonts w:asciiTheme="minorHAnsi" w:hAnsiTheme="minorHAnsi" w:cstheme="minorHAnsi"/>
          <w:sz w:val="22"/>
          <w:szCs w:val="22"/>
        </w:rPr>
      </w:pPr>
      <w:r w:rsidRPr="001A0AC3">
        <w:rPr>
          <w:rFonts w:asciiTheme="minorHAnsi" w:hAnsiTheme="minorHAnsi" w:cstheme="minorHAnsi"/>
          <w:sz w:val="22"/>
          <w:szCs w:val="22"/>
        </w:rPr>
        <w:t xml:space="preserve">It is hereby further </w:t>
      </w:r>
      <w:r w:rsidRPr="001A0AC3">
        <w:rPr>
          <w:rFonts w:asciiTheme="minorHAnsi" w:hAnsiTheme="minorHAnsi" w:cstheme="minorHAnsi"/>
          <w:b/>
          <w:sz w:val="22"/>
          <w:szCs w:val="22"/>
        </w:rPr>
        <w:t>RESOLVED</w:t>
      </w:r>
      <w:r w:rsidRPr="001A0AC3">
        <w:rPr>
          <w:rFonts w:asciiTheme="minorHAnsi" w:hAnsiTheme="minorHAnsi" w:cstheme="minorHAnsi"/>
          <w:sz w:val="22"/>
          <w:szCs w:val="22"/>
        </w:rPr>
        <w:t xml:space="preserve">, that upon Town Board action authorizing entry into such an Agreement, the Supervisor shall be authorized to execute same and to execute such other, </w:t>
      </w:r>
      <w:r>
        <w:rPr>
          <w:rFonts w:asciiTheme="minorHAnsi" w:hAnsiTheme="minorHAnsi" w:cstheme="minorHAnsi"/>
          <w:sz w:val="22"/>
          <w:szCs w:val="22"/>
        </w:rPr>
        <w:lastRenderedPageBreak/>
        <w:t>f</w:t>
      </w:r>
      <w:r w:rsidRPr="001A0AC3">
        <w:rPr>
          <w:rFonts w:asciiTheme="minorHAnsi" w:hAnsiTheme="minorHAnsi" w:cstheme="minorHAnsi"/>
          <w:sz w:val="22"/>
          <w:szCs w:val="22"/>
        </w:rPr>
        <w:t>urther and different documents and instruments in furtherance of such Agreement and in furtherance of the Town of Copake accepting such land from Columbia County.</w:t>
      </w:r>
    </w:p>
    <w:p w14:paraId="0C8CA9F7" w14:textId="46381D7B" w:rsidR="00BC18FA" w:rsidRDefault="00BF7652" w:rsidP="00BC18FA">
      <w:pPr>
        <w:keepNext/>
      </w:pPr>
      <w:r>
        <w:t xml:space="preserve"> </w:t>
      </w:r>
    </w:p>
    <w:p w14:paraId="283BE6A7" w14:textId="1D0C4C7E" w:rsidR="00BC18FA" w:rsidRPr="00BC18FA" w:rsidRDefault="00BC18FA" w:rsidP="00BC18FA">
      <w:pPr>
        <w:keepNext/>
      </w:pPr>
      <w:r w:rsidRPr="00BC18FA">
        <w:t xml:space="preserve">Roll Call </w:t>
      </w:r>
      <w:proofErr w:type="gramStart"/>
      <w:r w:rsidRPr="00BC18FA">
        <w:t>Vote  The</w:t>
      </w:r>
      <w:proofErr w:type="gramEnd"/>
      <w:r w:rsidRPr="00BC18FA">
        <w:t xml:space="preserve"> foregoing Resolution, offered by Supervisor Mettler and seconded by Councilperson Wolf, was duly put to a roll call vote as follows:</w:t>
      </w:r>
    </w:p>
    <w:p w14:paraId="59040ABB" w14:textId="3E4B8095" w:rsidR="00BC18FA" w:rsidRPr="00BC18FA" w:rsidRDefault="00BC18FA" w:rsidP="00BC18FA">
      <w:pPr>
        <w:keepNext/>
      </w:pPr>
      <w:r>
        <w:t xml:space="preserve"> </w:t>
      </w:r>
    </w:p>
    <w:p w14:paraId="0E4A3654" w14:textId="0F82DF5F" w:rsidR="00170DF9" w:rsidRDefault="00170DF9" w:rsidP="00824AE8">
      <w:pPr>
        <w:keepNext/>
      </w:pPr>
      <w:r>
        <w:t>Resolution #</w:t>
      </w:r>
      <w:r w:rsidR="0048396E">
        <w:t>1</w:t>
      </w:r>
      <w:r w:rsidR="001A0AC3">
        <w:t>9</w:t>
      </w:r>
    </w:p>
    <w:p w14:paraId="7CC00034" w14:textId="56E5EFB9" w:rsidR="00170DF9" w:rsidRDefault="00170DF9" w:rsidP="008B09EE">
      <w:r>
        <w:t xml:space="preserve">Dated </w:t>
      </w:r>
      <w:r w:rsidR="003345FC">
        <w:t>May 11</w:t>
      </w:r>
      <w:r w:rsidR="008C324E">
        <w:t>, 202</w:t>
      </w:r>
      <w:r w:rsidR="0093526E">
        <w:t>3</w:t>
      </w:r>
    </w:p>
    <w:p w14:paraId="0C6E4B65" w14:textId="5F45CB28" w:rsidR="00170DF9" w:rsidRDefault="00170DF9" w:rsidP="008B09EE">
      <w:r>
        <w:t>Copake, New York</w:t>
      </w:r>
    </w:p>
    <w:p w14:paraId="3D6447D7" w14:textId="7190B828" w:rsidR="00170DF9" w:rsidRDefault="00170DF9" w:rsidP="008B09EE">
      <w:proofErr w:type="gramStart"/>
      <w:r>
        <w:t>Roll Call Vote.</w:t>
      </w:r>
      <w:proofErr w:type="gramEnd"/>
      <w:r>
        <w:tab/>
      </w:r>
      <w:r>
        <w:tab/>
      </w:r>
      <w:r>
        <w:tab/>
      </w:r>
      <w:r>
        <w:tab/>
        <w:t>Supervisor Mettler</w:t>
      </w:r>
      <w:r w:rsidR="00FC52CD">
        <w:tab/>
      </w:r>
      <w:r w:rsidR="00FC52CD">
        <w:tab/>
      </w:r>
    </w:p>
    <w:p w14:paraId="4B24EABB" w14:textId="57F5C32D" w:rsidR="00170DF9" w:rsidRDefault="00170DF9" w:rsidP="008B09EE">
      <w:r>
        <w:tab/>
      </w:r>
      <w:r>
        <w:tab/>
      </w:r>
      <w:r>
        <w:tab/>
      </w:r>
      <w:r>
        <w:tab/>
      </w:r>
      <w:r>
        <w:tab/>
      </w:r>
      <w:r>
        <w:tab/>
        <w:t>Councilperson Wolf</w:t>
      </w:r>
      <w:r w:rsidR="00FC52CD">
        <w:tab/>
      </w:r>
      <w:r w:rsidR="00FC52CD">
        <w:tab/>
      </w:r>
    </w:p>
    <w:p w14:paraId="6ED9639F" w14:textId="0A4D7DE0" w:rsidR="00170DF9" w:rsidRDefault="00170DF9" w:rsidP="008B09EE">
      <w:r>
        <w:tab/>
      </w:r>
      <w:r>
        <w:tab/>
      </w:r>
      <w:r>
        <w:tab/>
      </w:r>
      <w:r>
        <w:tab/>
      </w:r>
      <w:r>
        <w:tab/>
      </w:r>
      <w:r>
        <w:tab/>
        <w:t>Councilperson Gansowski</w:t>
      </w:r>
      <w:r w:rsidR="00FC52CD">
        <w:tab/>
      </w:r>
    </w:p>
    <w:p w14:paraId="74A8B321" w14:textId="59E2BCC3" w:rsidR="00170DF9" w:rsidRDefault="00170DF9" w:rsidP="008B09EE">
      <w:r>
        <w:tab/>
      </w:r>
      <w:r>
        <w:tab/>
      </w:r>
      <w:r>
        <w:tab/>
      </w:r>
      <w:r>
        <w:tab/>
      </w:r>
      <w:r>
        <w:tab/>
      </w:r>
      <w:r>
        <w:tab/>
        <w:t>Councilperson Judd</w:t>
      </w:r>
      <w:r w:rsidR="00FC52CD">
        <w:tab/>
      </w:r>
      <w:r w:rsidR="00FC52CD">
        <w:tab/>
      </w:r>
    </w:p>
    <w:p w14:paraId="2D45C410" w14:textId="6A705C21" w:rsidR="00170DF9" w:rsidRDefault="00170DF9" w:rsidP="008B09EE">
      <w:r>
        <w:tab/>
      </w:r>
      <w:r>
        <w:tab/>
      </w:r>
      <w:r>
        <w:tab/>
      </w:r>
      <w:r>
        <w:tab/>
      </w:r>
      <w:r>
        <w:tab/>
      </w:r>
      <w:r>
        <w:tab/>
        <w:t>Councilperson Sullivan</w:t>
      </w:r>
      <w:r w:rsidR="00FC52CD">
        <w:tab/>
      </w:r>
    </w:p>
    <w:p w14:paraId="65C3D944" w14:textId="257302E9" w:rsidR="00170DF9" w:rsidRDefault="00170DF9" w:rsidP="008B09EE">
      <w:r>
        <w:t>___________________________</w:t>
      </w:r>
    </w:p>
    <w:p w14:paraId="22C59234" w14:textId="1E50F7FD" w:rsidR="00FD6A97" w:rsidRDefault="00170DF9" w:rsidP="008B09EE">
      <w:r>
        <w:t>Lynn M. Connolly, Town Clerk</w:t>
      </w:r>
    </w:p>
    <w:p w14:paraId="108689CB" w14:textId="77777777" w:rsidR="00FD6A97" w:rsidRDefault="00FD6A97" w:rsidP="008B09EE"/>
    <w:p w14:paraId="18157498" w14:textId="28551106" w:rsidR="00170DF9" w:rsidRDefault="00170DF9" w:rsidP="008B09EE">
      <w:r>
        <w:t>(</w:t>
      </w:r>
      <w:proofErr w:type="gramStart"/>
      <w:r>
        <w:t>seal</w:t>
      </w:r>
      <w:proofErr w:type="gramEnd"/>
      <w:r>
        <w:t>)</w:t>
      </w:r>
    </w:p>
    <w:p w14:paraId="0A26A5AB" w14:textId="77777777" w:rsidR="00170DF9" w:rsidRDefault="00170DF9" w:rsidP="008B09EE"/>
    <w:p w14:paraId="61B0822A" w14:textId="4C742234" w:rsidR="008F6FEF" w:rsidRDefault="003345FC" w:rsidP="008F6FEF">
      <w:r>
        <w:t>May 11</w:t>
      </w:r>
      <w:r w:rsidR="008C324E">
        <w:t>, 202</w:t>
      </w:r>
      <w:r w:rsidR="0093526E">
        <w:t>3</w:t>
      </w:r>
    </w:p>
    <w:sectPr w:rsidR="008F6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9618A"/>
    <w:multiLevelType w:val="hybridMultilevel"/>
    <w:tmpl w:val="FDC4CE84"/>
    <w:lvl w:ilvl="0" w:tplc="4A84F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1336F7"/>
    <w:multiLevelType w:val="hybridMultilevel"/>
    <w:tmpl w:val="5378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EF"/>
    <w:rsid w:val="000026AF"/>
    <w:rsid w:val="00002FC3"/>
    <w:rsid w:val="000042FD"/>
    <w:rsid w:val="0000502E"/>
    <w:rsid w:val="00011A32"/>
    <w:rsid w:val="00035423"/>
    <w:rsid w:val="00035B9E"/>
    <w:rsid w:val="00075C0D"/>
    <w:rsid w:val="00086EFF"/>
    <w:rsid w:val="00094BC8"/>
    <w:rsid w:val="000C221B"/>
    <w:rsid w:val="00165E3D"/>
    <w:rsid w:val="00170DF9"/>
    <w:rsid w:val="001A0AC3"/>
    <w:rsid w:val="001B5C75"/>
    <w:rsid w:val="001B70A4"/>
    <w:rsid w:val="001C330D"/>
    <w:rsid w:val="001E4531"/>
    <w:rsid w:val="001E4C04"/>
    <w:rsid w:val="00244CBE"/>
    <w:rsid w:val="002553F3"/>
    <w:rsid w:val="00267A6D"/>
    <w:rsid w:val="00274892"/>
    <w:rsid w:val="003149DE"/>
    <w:rsid w:val="00316490"/>
    <w:rsid w:val="003345FC"/>
    <w:rsid w:val="00354E0C"/>
    <w:rsid w:val="00390E43"/>
    <w:rsid w:val="003A57BA"/>
    <w:rsid w:val="003B2D5C"/>
    <w:rsid w:val="003E00D3"/>
    <w:rsid w:val="00410BF0"/>
    <w:rsid w:val="00430FED"/>
    <w:rsid w:val="0048396E"/>
    <w:rsid w:val="00483C77"/>
    <w:rsid w:val="00493720"/>
    <w:rsid w:val="004C1E30"/>
    <w:rsid w:val="00500EE5"/>
    <w:rsid w:val="00511148"/>
    <w:rsid w:val="0055602A"/>
    <w:rsid w:val="00600F31"/>
    <w:rsid w:val="00630627"/>
    <w:rsid w:val="006A059F"/>
    <w:rsid w:val="006A5AA5"/>
    <w:rsid w:val="00715CE5"/>
    <w:rsid w:val="007351B8"/>
    <w:rsid w:val="007C372B"/>
    <w:rsid w:val="007C6648"/>
    <w:rsid w:val="00824AE8"/>
    <w:rsid w:val="00855E56"/>
    <w:rsid w:val="008B0353"/>
    <w:rsid w:val="008B09EE"/>
    <w:rsid w:val="008B2BEF"/>
    <w:rsid w:val="008C324E"/>
    <w:rsid w:val="008F44A8"/>
    <w:rsid w:val="008F6FEF"/>
    <w:rsid w:val="00931AE0"/>
    <w:rsid w:val="0093526E"/>
    <w:rsid w:val="009353FB"/>
    <w:rsid w:val="00944173"/>
    <w:rsid w:val="00982594"/>
    <w:rsid w:val="00987ABD"/>
    <w:rsid w:val="009E2466"/>
    <w:rsid w:val="009F5C46"/>
    <w:rsid w:val="00AB4FF0"/>
    <w:rsid w:val="00AB659C"/>
    <w:rsid w:val="00AD0AE5"/>
    <w:rsid w:val="00AE030D"/>
    <w:rsid w:val="00B06FEF"/>
    <w:rsid w:val="00B11876"/>
    <w:rsid w:val="00B36F73"/>
    <w:rsid w:val="00B51A44"/>
    <w:rsid w:val="00B64400"/>
    <w:rsid w:val="00B71B96"/>
    <w:rsid w:val="00BA3E68"/>
    <w:rsid w:val="00BC18FA"/>
    <w:rsid w:val="00BC47EA"/>
    <w:rsid w:val="00BE0AFA"/>
    <w:rsid w:val="00BF7652"/>
    <w:rsid w:val="00C42E75"/>
    <w:rsid w:val="00C45DDB"/>
    <w:rsid w:val="00C61573"/>
    <w:rsid w:val="00C6358C"/>
    <w:rsid w:val="00C6680F"/>
    <w:rsid w:val="00C948D4"/>
    <w:rsid w:val="00C957C1"/>
    <w:rsid w:val="00C96A77"/>
    <w:rsid w:val="00CA34B0"/>
    <w:rsid w:val="00CC4B84"/>
    <w:rsid w:val="00D44733"/>
    <w:rsid w:val="00D54F9C"/>
    <w:rsid w:val="00D57964"/>
    <w:rsid w:val="00D628E1"/>
    <w:rsid w:val="00D66A76"/>
    <w:rsid w:val="00D86846"/>
    <w:rsid w:val="00DC0832"/>
    <w:rsid w:val="00DC616A"/>
    <w:rsid w:val="00DC76BA"/>
    <w:rsid w:val="00E077EC"/>
    <w:rsid w:val="00E51754"/>
    <w:rsid w:val="00E56173"/>
    <w:rsid w:val="00E7471A"/>
    <w:rsid w:val="00EC3CEE"/>
    <w:rsid w:val="00EC6B8D"/>
    <w:rsid w:val="00F00B7E"/>
    <w:rsid w:val="00F06BE6"/>
    <w:rsid w:val="00F5341C"/>
    <w:rsid w:val="00F67975"/>
    <w:rsid w:val="00FB29C0"/>
    <w:rsid w:val="00FC52CD"/>
    <w:rsid w:val="00FD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F31"/>
    <w:rPr>
      <w:rFonts w:ascii="Segoe UI" w:hAnsi="Segoe UI" w:cs="Segoe UI"/>
      <w:sz w:val="18"/>
      <w:szCs w:val="18"/>
    </w:rPr>
  </w:style>
  <w:style w:type="character" w:customStyle="1" w:styleId="BalloonTextChar">
    <w:name w:val="Balloon Text Char"/>
    <w:basedOn w:val="DefaultParagraphFont"/>
    <w:link w:val="BalloonText"/>
    <w:rsid w:val="00600F31"/>
    <w:rPr>
      <w:rFonts w:ascii="Segoe UI" w:hAnsi="Segoe UI" w:cs="Segoe UI"/>
      <w:sz w:val="18"/>
      <w:szCs w:val="18"/>
    </w:rPr>
  </w:style>
  <w:style w:type="table" w:styleId="TableGrid">
    <w:name w:val="Table Grid"/>
    <w:basedOn w:val="TableNormal"/>
    <w:rsid w:val="0039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F31"/>
    <w:rPr>
      <w:rFonts w:ascii="Segoe UI" w:hAnsi="Segoe UI" w:cs="Segoe UI"/>
      <w:sz w:val="18"/>
      <w:szCs w:val="18"/>
    </w:rPr>
  </w:style>
  <w:style w:type="character" w:customStyle="1" w:styleId="BalloonTextChar">
    <w:name w:val="Balloon Text Char"/>
    <w:basedOn w:val="DefaultParagraphFont"/>
    <w:link w:val="BalloonText"/>
    <w:rsid w:val="00600F31"/>
    <w:rPr>
      <w:rFonts w:ascii="Segoe UI" w:hAnsi="Segoe UI" w:cs="Segoe UI"/>
      <w:sz w:val="18"/>
      <w:szCs w:val="18"/>
    </w:rPr>
  </w:style>
  <w:style w:type="table" w:styleId="TableGrid">
    <w:name w:val="Table Grid"/>
    <w:basedOn w:val="TableNormal"/>
    <w:rsid w:val="0039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1F30-8BC9-4BAC-ABE6-19FE6A58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vt:lpstr>
    </vt:vector>
  </TitlesOfParts>
  <Company>Columbia County 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dc:creator>
  <cp:lastModifiedBy>Tax Collector</cp:lastModifiedBy>
  <cp:revision>2</cp:revision>
  <cp:lastPrinted>2023-05-08T18:20:00Z</cp:lastPrinted>
  <dcterms:created xsi:type="dcterms:W3CDTF">2023-05-10T17:19:00Z</dcterms:created>
  <dcterms:modified xsi:type="dcterms:W3CDTF">2023-05-10T17:19:00Z</dcterms:modified>
</cp:coreProperties>
</file>