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F6A0" w14:textId="1DFA0A30" w:rsidR="00625CF1" w:rsidRDefault="4F038AAF" w:rsidP="00625CF1">
      <w:pPr>
        <w:rPr>
          <w:rFonts w:ascii="Franklin Gothic Demi" w:hAnsi="Franklin Gothic Demi"/>
        </w:rPr>
      </w:pPr>
      <w:r>
        <w:rPr>
          <w:noProof/>
        </w:rPr>
        <w:drawing>
          <wp:anchor distT="0" distB="0" distL="114300" distR="114300" simplePos="0" relativeHeight="251662336" behindDoc="1" locked="0" layoutInCell="1" allowOverlap="1" wp14:anchorId="6F26C0A3" wp14:editId="197E5E67">
            <wp:simplePos x="0" y="0"/>
            <wp:positionH relativeFrom="margin">
              <wp:align>left</wp:align>
            </wp:positionH>
            <wp:positionV relativeFrom="paragraph">
              <wp:posOffset>-376555</wp:posOffset>
            </wp:positionV>
            <wp:extent cx="1257300" cy="1257300"/>
            <wp:effectExtent l="0" t="0" r="0" b="0"/>
            <wp:wrapNone/>
            <wp:docPr id="258943766" name="Picture 25894376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sidR="00625CF1">
        <w:rPr>
          <w:rFonts w:ascii="Franklin Gothic Demi" w:hAnsi="Franklin Gothic Demi"/>
          <w:sz w:val="36"/>
          <w:szCs w:val="36"/>
        </w:rPr>
        <w:t xml:space="preserve">                                         </w:t>
      </w:r>
      <w:r w:rsidR="00936D35" w:rsidRPr="7D0E3011">
        <w:rPr>
          <w:rFonts w:ascii="Franklin Gothic Demi" w:hAnsi="Franklin Gothic Demi"/>
          <w:sz w:val="36"/>
          <w:szCs w:val="36"/>
        </w:rPr>
        <w:t>PLUMBING PERMIT</w:t>
      </w:r>
      <w:r w:rsidR="00936D35" w:rsidRPr="7D0E3011">
        <w:rPr>
          <w:rFonts w:ascii="Franklin Gothic Demi" w:hAnsi="Franklin Gothic Demi"/>
        </w:rPr>
        <w:t xml:space="preserve">             </w:t>
      </w:r>
    </w:p>
    <w:p w14:paraId="42BF9E44" w14:textId="7F32D374" w:rsidR="005A5510" w:rsidRPr="00625CF1" w:rsidRDefault="00625CF1" w:rsidP="00625CF1">
      <w:pPr>
        <w:rPr>
          <w:b/>
          <w:bCs/>
          <w:sz w:val="36"/>
          <w:szCs w:val="36"/>
        </w:rPr>
      </w:pPr>
      <w:r>
        <w:rPr>
          <w:rFonts w:ascii="Franklin Gothic Demi" w:hAnsi="Franklin Gothic Demi"/>
        </w:rPr>
        <w:t xml:space="preserve">                                                   </w:t>
      </w:r>
      <w:r w:rsidR="6D21615F" w:rsidRPr="7D0E3011">
        <w:rPr>
          <w:rFonts w:ascii="Franklin Gothic Demi" w:hAnsi="Franklin Gothic Demi"/>
          <w:sz w:val="22"/>
        </w:rPr>
        <w:t>SUMPTER TOWNSHIP</w:t>
      </w:r>
      <w:r w:rsidR="005A5510" w:rsidRPr="7D0E3011">
        <w:rPr>
          <w:rFonts w:ascii="Franklin Gothic Demi" w:hAnsi="Franklin Gothic Demi"/>
          <w:sz w:val="22"/>
        </w:rPr>
        <w:t xml:space="preserve"> BUILDING DEPARTMENT</w:t>
      </w:r>
    </w:p>
    <w:p w14:paraId="22114023" w14:textId="4D2E777B" w:rsidR="005A5510" w:rsidRPr="000F2FC6" w:rsidRDefault="000F2FC6" w:rsidP="000F2FC6">
      <w:pPr>
        <w:pStyle w:val="NoSpacing"/>
      </w:pPr>
      <w:r>
        <w:rPr>
          <w:i/>
          <w:iCs/>
          <w:color w:val="auto"/>
        </w:rPr>
        <w:t xml:space="preserve">                              </w:t>
      </w:r>
      <w:r w:rsidR="26F1A8AF" w:rsidRPr="7D0E3011">
        <w:rPr>
          <w:i/>
          <w:iCs/>
          <w:color w:val="auto"/>
        </w:rPr>
        <w:t>23480 Sumpter Rd.</w:t>
      </w:r>
      <w:r>
        <w:t xml:space="preserve"> </w:t>
      </w:r>
      <w:r w:rsidR="26F1A8AF" w:rsidRPr="7D0E3011">
        <w:rPr>
          <w:i/>
          <w:iCs/>
          <w:color w:val="auto"/>
        </w:rPr>
        <w:t>Belleville</w:t>
      </w:r>
      <w:r w:rsidR="005A5510" w:rsidRPr="7D0E3011">
        <w:rPr>
          <w:i/>
          <w:iCs/>
          <w:color w:val="auto"/>
        </w:rPr>
        <w:t>, MI 481</w:t>
      </w:r>
      <w:r w:rsidR="1DE5B8D8" w:rsidRPr="7D0E3011">
        <w:rPr>
          <w:i/>
          <w:iCs/>
          <w:color w:val="auto"/>
        </w:rPr>
        <w:t>11</w:t>
      </w:r>
    </w:p>
    <w:p w14:paraId="7BA36E68" w14:textId="4B17F8F4" w:rsidR="005A5510" w:rsidRPr="005A5510" w:rsidRDefault="000F2FC6" w:rsidP="000F2FC6">
      <w:pPr>
        <w:pStyle w:val="NoSpacing"/>
        <w:rPr>
          <w:i/>
          <w:iCs/>
          <w:color w:val="auto"/>
        </w:rPr>
      </w:pPr>
      <w:r>
        <w:rPr>
          <w:i/>
          <w:iCs/>
          <w:color w:val="auto"/>
        </w:rPr>
        <w:t xml:space="preserve">                                                </w:t>
      </w:r>
      <w:r w:rsidR="005A5510" w:rsidRPr="7D0E3011">
        <w:rPr>
          <w:i/>
          <w:iCs/>
          <w:color w:val="auto"/>
        </w:rPr>
        <w:t>(734) 2</w:t>
      </w:r>
      <w:r w:rsidR="76DD8836" w:rsidRPr="7D0E3011">
        <w:rPr>
          <w:i/>
          <w:iCs/>
          <w:color w:val="auto"/>
        </w:rPr>
        <w:t>56-4420</w:t>
      </w:r>
    </w:p>
    <w:p w14:paraId="672A6659" w14:textId="77777777" w:rsidR="00AF6D9F" w:rsidRDefault="00AF6D9F"/>
    <w:p w14:paraId="2AB21E5D" w14:textId="77777777" w:rsidR="00AF6D9F" w:rsidRPr="00324AED" w:rsidRDefault="006F5B1A">
      <w:pPr>
        <w:rPr>
          <w:sz w:val="22"/>
        </w:rPr>
      </w:pPr>
      <w:r>
        <w:rPr>
          <w:noProof/>
          <w:sz w:val="22"/>
        </w:rPr>
        <mc:AlternateContent>
          <mc:Choice Requires="wps">
            <w:drawing>
              <wp:anchor distT="0" distB="0" distL="114300" distR="114300" simplePos="0" relativeHeight="251660288" behindDoc="0" locked="0" layoutInCell="1" allowOverlap="1" wp14:anchorId="05813C7B" wp14:editId="07777777">
                <wp:simplePos x="0" y="0"/>
                <wp:positionH relativeFrom="column">
                  <wp:posOffset>5433060</wp:posOffset>
                </wp:positionH>
                <wp:positionV relativeFrom="paragraph">
                  <wp:posOffset>553085</wp:posOffset>
                </wp:positionV>
                <wp:extent cx="1188720" cy="0"/>
                <wp:effectExtent l="13335" t="10160" r="7620" b="8890"/>
                <wp:wrapNone/>
                <wp:docPr id="39525665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EC4495">
              <v:shapetype id="_x0000_t32" coordsize="21600,21600" o:oned="t" filled="f" o:spt="32" path="m,l21600,21600e" w14:anchorId="5958628B">
                <v:path fillok="f" arrowok="t" o:connecttype="none"/>
                <o:lock v:ext="edit" shapetype="t"/>
              </v:shapetype>
              <v:shape id="AutoShape 8" style="position:absolute;margin-left:427.8pt;margin-top:43.55pt;width:9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EY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"/>
            </w:pict>
          </mc:Fallback>
        </mc:AlternateContent>
      </w:r>
      <w:r>
        <w:rPr>
          <w:noProof/>
          <w:sz w:val="22"/>
        </w:rPr>
        <mc:AlternateContent>
          <mc:Choice Requires="wps">
            <w:drawing>
              <wp:anchor distT="0" distB="0" distL="114300" distR="114300" simplePos="0" relativeHeight="251659264" behindDoc="0" locked="0" layoutInCell="1" allowOverlap="1" wp14:anchorId="6E059842" wp14:editId="07777777">
                <wp:simplePos x="0" y="0"/>
                <wp:positionH relativeFrom="column">
                  <wp:posOffset>5433060</wp:posOffset>
                </wp:positionH>
                <wp:positionV relativeFrom="paragraph">
                  <wp:posOffset>149225</wp:posOffset>
                </wp:positionV>
                <wp:extent cx="1188720" cy="0"/>
                <wp:effectExtent l="13335" t="6350" r="7620" b="12700"/>
                <wp:wrapNone/>
                <wp:docPr id="18882392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8EFAC8">
              <v:shape id="AutoShape 7" style="position:absolute;margin-left:427.8pt;margin-top:11.75pt;width:9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EY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" w14:anchorId="6284681D"/>
            </w:pict>
          </mc:Fallback>
        </mc:AlternateContent>
      </w:r>
      <w:r>
        <w:rPr>
          <w:noProof/>
          <w:sz w:val="22"/>
        </w:rPr>
        <mc:AlternateContent>
          <mc:Choice Requires="wps">
            <w:drawing>
              <wp:anchor distT="0" distB="0" distL="114300" distR="114300" simplePos="0" relativeHeight="251658240" behindDoc="0" locked="0" layoutInCell="1" allowOverlap="1" wp14:anchorId="3B2BAAF3" wp14:editId="07777777">
                <wp:simplePos x="0" y="0"/>
                <wp:positionH relativeFrom="column">
                  <wp:posOffset>3688080</wp:posOffset>
                </wp:positionH>
                <wp:positionV relativeFrom="paragraph">
                  <wp:posOffset>553085</wp:posOffset>
                </wp:positionV>
                <wp:extent cx="1363980" cy="0"/>
                <wp:effectExtent l="11430" t="10160" r="5715" b="8890"/>
                <wp:wrapNone/>
                <wp:docPr id="117600987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055282E">
              <v:shape id="AutoShape 6" style="position:absolute;margin-left:290.4pt;margin-top:43.55pt;width:10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" w14:anchorId="6C9F72B3"/>
            </w:pict>
          </mc:Fallback>
        </mc:AlternateContent>
      </w:r>
      <w:r>
        <w:rPr>
          <w:noProof/>
          <w:sz w:val="22"/>
        </w:rPr>
        <mc:AlternateContent>
          <mc:Choice Requires="wps">
            <w:drawing>
              <wp:anchor distT="0" distB="0" distL="114300" distR="114300" simplePos="0" relativeHeight="251657216" behindDoc="0" locked="0" layoutInCell="1" allowOverlap="1" wp14:anchorId="0CE70B36" wp14:editId="07777777">
                <wp:simplePos x="0" y="0"/>
                <wp:positionH relativeFrom="column">
                  <wp:posOffset>3642360</wp:posOffset>
                </wp:positionH>
                <wp:positionV relativeFrom="paragraph">
                  <wp:posOffset>149225</wp:posOffset>
                </wp:positionV>
                <wp:extent cx="1363980" cy="0"/>
                <wp:effectExtent l="13335" t="6350" r="13335" b="12700"/>
                <wp:wrapNone/>
                <wp:docPr id="95119950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DB2C47">
              <v:shape id="AutoShape 5" style="position:absolute;margin-left:286.8pt;margin-top:11.75pt;width:10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" w14:anchorId="707BBD4C"/>
            </w:pict>
          </mc:Fallback>
        </mc:AlternateContent>
      </w:r>
      <w:r>
        <w:rPr>
          <w:noProof/>
          <w:sz w:val="22"/>
        </w:rPr>
        <mc:AlternateContent>
          <mc:Choice Requires="wps">
            <w:drawing>
              <wp:anchor distT="0" distB="0" distL="114300" distR="114300" simplePos="0" relativeHeight="251655168" behindDoc="0" locked="0" layoutInCell="1" allowOverlap="1" wp14:anchorId="6E1CAB22" wp14:editId="07777777">
                <wp:simplePos x="0" y="0"/>
                <wp:positionH relativeFrom="column">
                  <wp:posOffset>822960</wp:posOffset>
                </wp:positionH>
                <wp:positionV relativeFrom="paragraph">
                  <wp:posOffset>149225</wp:posOffset>
                </wp:positionV>
                <wp:extent cx="1912620" cy="0"/>
                <wp:effectExtent l="13335" t="6350" r="7620" b="12700"/>
                <wp:wrapNone/>
                <wp:docPr id="75940150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E6C830A">
              <v:shape id="AutoShape 3" style="position:absolute;margin-left:64.8pt;margin-top:11.75pt;width:150.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" w14:anchorId="674653F5"/>
            </w:pict>
          </mc:Fallback>
        </mc:AlternateContent>
      </w:r>
      <w:r w:rsidR="008C689F" w:rsidRPr="00324AED">
        <w:rPr>
          <w:sz w:val="22"/>
        </w:rPr>
        <w:t>JOB ADDRESS:</w:t>
      </w:r>
      <w:r w:rsidR="008C689F" w:rsidRPr="00324AED">
        <w:rPr>
          <w:sz w:val="22"/>
        </w:rPr>
        <w:tab/>
      </w:r>
      <w:r w:rsidR="008C689F" w:rsidRPr="00324AED">
        <w:rPr>
          <w:sz w:val="22"/>
        </w:rPr>
        <w:tab/>
      </w:r>
      <w:r w:rsidR="008C689F" w:rsidRPr="00324AED">
        <w:rPr>
          <w:sz w:val="22"/>
        </w:rPr>
        <w:tab/>
      </w:r>
      <w:r w:rsidR="008C689F" w:rsidRPr="00324AED">
        <w:rPr>
          <w:sz w:val="22"/>
        </w:rPr>
        <w:tab/>
      </w:r>
      <w:r w:rsidR="001D328D">
        <w:rPr>
          <w:sz w:val="22"/>
        </w:rPr>
        <w:tab/>
      </w:r>
      <w:r w:rsidR="008C689F" w:rsidRPr="00324AED">
        <w:rPr>
          <w:sz w:val="22"/>
        </w:rPr>
        <w:t>OWNER NAME:</w:t>
      </w:r>
      <w:r w:rsidR="008C689F" w:rsidRPr="00324AED">
        <w:rPr>
          <w:sz w:val="22"/>
        </w:rPr>
        <w:tab/>
      </w:r>
      <w:r w:rsidR="008C689F" w:rsidRPr="00324AED">
        <w:rPr>
          <w:sz w:val="22"/>
        </w:rPr>
        <w:tab/>
      </w:r>
      <w:r w:rsidR="008C689F" w:rsidRPr="00324AED">
        <w:rPr>
          <w:sz w:val="22"/>
        </w:rPr>
        <w:tab/>
      </w:r>
      <w:r w:rsidR="00324AED">
        <w:rPr>
          <w:sz w:val="22"/>
        </w:rPr>
        <w:tab/>
      </w:r>
      <w:r w:rsidR="005A5510" w:rsidRPr="00324AED">
        <w:rPr>
          <w:sz w:val="22"/>
        </w:rPr>
        <w:t>PHONE:</w:t>
      </w:r>
    </w:p>
    <w:p w14:paraId="0A37501D" w14:textId="77777777" w:rsidR="00AF6D9F" w:rsidRPr="00324AED" w:rsidRDefault="00AF6D9F">
      <w:pPr>
        <w:rPr>
          <w:sz w:val="22"/>
        </w:rPr>
      </w:pPr>
    </w:p>
    <w:p w14:paraId="3376482A" w14:textId="77777777" w:rsidR="00AF6D9F" w:rsidRPr="00324AED" w:rsidRDefault="006F5B1A">
      <w:pPr>
        <w:rPr>
          <w:sz w:val="22"/>
        </w:rPr>
      </w:pPr>
      <w:r>
        <w:rPr>
          <w:noProof/>
          <w:sz w:val="22"/>
        </w:rPr>
        <mc:AlternateContent>
          <mc:Choice Requires="wps">
            <w:drawing>
              <wp:anchor distT="0" distB="0" distL="114300" distR="114300" simplePos="0" relativeHeight="251656192" behindDoc="0" locked="0" layoutInCell="1" allowOverlap="1" wp14:anchorId="643CD38E" wp14:editId="07777777">
                <wp:simplePos x="0" y="0"/>
                <wp:positionH relativeFrom="column">
                  <wp:posOffset>1074420</wp:posOffset>
                </wp:positionH>
                <wp:positionV relativeFrom="paragraph">
                  <wp:posOffset>160655</wp:posOffset>
                </wp:positionV>
                <wp:extent cx="1661160" cy="0"/>
                <wp:effectExtent l="7620" t="8255" r="7620" b="10795"/>
                <wp:wrapNone/>
                <wp:docPr id="123997124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FE82E49">
              <v:shape id="AutoShape 4" style="position:absolute;margin-left:84.6pt;margin-top:12.65pt;width:130.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" w14:anchorId="1C964078"/>
            </w:pict>
          </mc:Fallback>
        </mc:AlternateContent>
      </w:r>
      <w:r w:rsidR="008C689F" w:rsidRPr="00324AED">
        <w:rPr>
          <w:sz w:val="22"/>
        </w:rPr>
        <w:t>APPLICANT NAME:</w:t>
      </w:r>
      <w:r w:rsidR="008C689F" w:rsidRPr="00324AED">
        <w:rPr>
          <w:sz w:val="22"/>
        </w:rPr>
        <w:tab/>
      </w:r>
      <w:r w:rsidR="008C689F" w:rsidRPr="00324AED">
        <w:rPr>
          <w:sz w:val="22"/>
        </w:rPr>
        <w:tab/>
      </w:r>
      <w:r w:rsidR="008C689F" w:rsidRPr="00324AED">
        <w:rPr>
          <w:sz w:val="22"/>
        </w:rPr>
        <w:tab/>
      </w:r>
      <w:r w:rsidR="001D328D">
        <w:rPr>
          <w:sz w:val="22"/>
        </w:rPr>
        <w:tab/>
        <w:t>CONTACT NAME:</w:t>
      </w:r>
      <w:r w:rsidR="001D328D">
        <w:rPr>
          <w:sz w:val="22"/>
        </w:rPr>
        <w:tab/>
      </w:r>
      <w:r w:rsidR="001D328D">
        <w:rPr>
          <w:sz w:val="22"/>
        </w:rPr>
        <w:tab/>
      </w:r>
      <w:r w:rsidR="001D328D">
        <w:rPr>
          <w:sz w:val="22"/>
        </w:rPr>
        <w:tab/>
      </w:r>
      <w:r w:rsidR="005A5510" w:rsidRPr="00324AED">
        <w:rPr>
          <w:sz w:val="22"/>
        </w:rPr>
        <w:t>PHONE:</w:t>
      </w:r>
    </w:p>
    <w:p w14:paraId="5DAB6C7B" w14:textId="77777777" w:rsidR="005A5510" w:rsidRPr="00324AED" w:rsidRDefault="005A5510">
      <w:pPr>
        <w:rPr>
          <w:sz w:val="22"/>
        </w:rPr>
      </w:pPr>
    </w:p>
    <w:p w14:paraId="2E0007A3" w14:textId="77777777" w:rsidR="00AF6D9F" w:rsidRDefault="006F5B1A">
      <w:r>
        <w:rPr>
          <w:noProof/>
          <w:sz w:val="22"/>
        </w:rPr>
        <mc:AlternateContent>
          <mc:Choice Requires="wps">
            <w:drawing>
              <wp:anchor distT="0" distB="0" distL="114300" distR="114300" simplePos="0" relativeHeight="251661312" behindDoc="0" locked="0" layoutInCell="1" allowOverlap="1" wp14:anchorId="0F541F50" wp14:editId="07777777">
                <wp:simplePos x="0" y="0"/>
                <wp:positionH relativeFrom="column">
                  <wp:posOffset>1036320</wp:posOffset>
                </wp:positionH>
                <wp:positionV relativeFrom="paragraph">
                  <wp:posOffset>172720</wp:posOffset>
                </wp:positionV>
                <wp:extent cx="5585460" cy="0"/>
                <wp:effectExtent l="7620" t="10795" r="7620" b="8255"/>
                <wp:wrapNone/>
                <wp:docPr id="17895829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496FDBD">
              <v:shape id="AutoShape 9" style="position:absolute;margin-left:81.6pt;margin-top:13.6pt;width:43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" w14:anchorId="0BE93387"/>
            </w:pict>
          </mc:Fallback>
        </mc:AlternateContent>
      </w:r>
      <w:r w:rsidR="007E36B5">
        <w:rPr>
          <w:sz w:val="22"/>
        </w:rPr>
        <w:t xml:space="preserve">JOB </w:t>
      </w:r>
      <w:r w:rsidR="005A5510" w:rsidRPr="00324AED">
        <w:rPr>
          <w:sz w:val="22"/>
        </w:rPr>
        <w:t>DESCRIPTION</w:t>
      </w:r>
      <w:r w:rsidR="005A5510">
        <w:t>:</w:t>
      </w:r>
    </w:p>
    <w:p w14:paraId="02EB378F" w14:textId="77777777" w:rsidR="00AF6D9F" w:rsidRDefault="00AF6D9F"/>
    <w:p w14:paraId="6A05A809" w14:textId="77777777" w:rsidR="00AF6D9F" w:rsidRDefault="00AF6D9F">
      <w:pPr>
        <w:sectPr w:rsidR="00AF6D9F" w:rsidSect="001B0CCE">
          <w:headerReference w:type="default" r:id="rId7"/>
          <w:footerReference w:type="default" r:id="rId8"/>
          <w:pgSz w:w="12240" w:h="15840" w:code="1"/>
          <w:pgMar w:top="720" w:right="1008" w:bottom="1296" w:left="1008" w:header="720" w:footer="144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627"/>
        <w:gridCol w:w="551"/>
        <w:gridCol w:w="589"/>
        <w:gridCol w:w="759"/>
      </w:tblGrid>
      <w:tr w:rsidR="00172A4B" w:rsidRPr="00354847" w14:paraId="4AE12FD0" w14:textId="77777777" w:rsidTr="00BA3339">
        <w:trPr>
          <w:trHeight w:val="360"/>
        </w:trPr>
        <w:tc>
          <w:tcPr>
            <w:tcW w:w="2902" w:type="pct"/>
            <w:shd w:val="clear" w:color="auto" w:fill="D9D9D9" w:themeFill="background1" w:themeFillShade="D9"/>
            <w:vAlign w:val="bottom"/>
          </w:tcPr>
          <w:p w14:paraId="6230B392" w14:textId="77777777" w:rsidR="00AF6D9F" w:rsidRPr="00BB34BA" w:rsidRDefault="00861CE2" w:rsidP="009976E8">
            <w:pPr>
              <w:spacing w:line="240" w:lineRule="auto"/>
              <w:rPr>
                <w:rFonts w:cs="Calibri"/>
                <w:b/>
                <w:sz w:val="20"/>
                <w:szCs w:val="20"/>
              </w:rPr>
            </w:pPr>
            <w:r w:rsidRPr="00BB34BA">
              <w:rPr>
                <w:rFonts w:cs="Calibri"/>
                <w:b/>
                <w:sz w:val="20"/>
                <w:szCs w:val="20"/>
              </w:rPr>
              <w:t>ITEM</w:t>
            </w:r>
          </w:p>
        </w:tc>
        <w:tc>
          <w:tcPr>
            <w:tcW w:w="609" w:type="pct"/>
            <w:shd w:val="clear" w:color="auto" w:fill="D9D9D9" w:themeFill="background1" w:themeFillShade="D9"/>
            <w:vAlign w:val="bottom"/>
          </w:tcPr>
          <w:p w14:paraId="767E2169" w14:textId="77777777" w:rsidR="00AF6D9F" w:rsidRPr="00BB34BA" w:rsidRDefault="00861CE2" w:rsidP="009976E8">
            <w:pPr>
              <w:spacing w:line="240" w:lineRule="auto"/>
              <w:jc w:val="center"/>
              <w:rPr>
                <w:rFonts w:cs="Calibri"/>
                <w:b/>
                <w:sz w:val="20"/>
                <w:szCs w:val="20"/>
              </w:rPr>
            </w:pPr>
            <w:r w:rsidRPr="00BB34BA">
              <w:rPr>
                <w:rFonts w:cs="Calibri"/>
                <w:b/>
                <w:sz w:val="20"/>
                <w:szCs w:val="20"/>
              </w:rPr>
              <w:t>QTY</w:t>
            </w:r>
          </w:p>
        </w:tc>
        <w:tc>
          <w:tcPr>
            <w:tcW w:w="651" w:type="pct"/>
            <w:shd w:val="clear" w:color="auto" w:fill="D9D9D9" w:themeFill="background1" w:themeFillShade="D9"/>
            <w:vAlign w:val="bottom"/>
          </w:tcPr>
          <w:p w14:paraId="1349956B" w14:textId="77777777" w:rsidR="00AF6D9F" w:rsidRPr="00BB34BA" w:rsidRDefault="00861CE2" w:rsidP="009976E8">
            <w:pPr>
              <w:spacing w:line="240" w:lineRule="auto"/>
              <w:jc w:val="center"/>
              <w:rPr>
                <w:rFonts w:cs="Calibri"/>
                <w:b/>
                <w:sz w:val="20"/>
                <w:szCs w:val="20"/>
              </w:rPr>
            </w:pPr>
            <w:r w:rsidRPr="00BB34BA">
              <w:rPr>
                <w:rFonts w:cs="Calibri"/>
                <w:b/>
                <w:sz w:val="20"/>
                <w:szCs w:val="20"/>
              </w:rPr>
              <w:t>AMT</w:t>
            </w:r>
          </w:p>
        </w:tc>
        <w:tc>
          <w:tcPr>
            <w:tcW w:w="838" w:type="pct"/>
            <w:shd w:val="clear" w:color="auto" w:fill="D9D9D9" w:themeFill="background1" w:themeFillShade="D9"/>
            <w:vAlign w:val="bottom"/>
          </w:tcPr>
          <w:p w14:paraId="4BF53985" w14:textId="77777777" w:rsidR="00AF6D9F" w:rsidRPr="00BB34BA" w:rsidRDefault="00861CE2" w:rsidP="009976E8">
            <w:pPr>
              <w:spacing w:line="240" w:lineRule="auto"/>
              <w:jc w:val="right"/>
              <w:rPr>
                <w:rFonts w:cs="Calibri"/>
                <w:b/>
                <w:sz w:val="20"/>
                <w:szCs w:val="20"/>
              </w:rPr>
            </w:pPr>
            <w:r w:rsidRPr="00BB34BA">
              <w:rPr>
                <w:rFonts w:cs="Calibri"/>
                <w:b/>
                <w:sz w:val="20"/>
                <w:szCs w:val="20"/>
              </w:rPr>
              <w:t>TOTAL</w:t>
            </w:r>
          </w:p>
        </w:tc>
      </w:tr>
      <w:tr w:rsidR="00BB34BA" w:rsidRPr="00354847" w14:paraId="49FB23ED" w14:textId="77777777" w:rsidTr="00BA3339">
        <w:trPr>
          <w:trHeight w:val="360"/>
        </w:trPr>
        <w:tc>
          <w:tcPr>
            <w:tcW w:w="2902" w:type="pct"/>
            <w:vAlign w:val="bottom"/>
          </w:tcPr>
          <w:p w14:paraId="73F835D9" w14:textId="77777777" w:rsidR="00AF6D9F" w:rsidRPr="00354847" w:rsidRDefault="009D6136" w:rsidP="009976E8">
            <w:pPr>
              <w:spacing w:line="240" w:lineRule="auto"/>
              <w:rPr>
                <w:rFonts w:cs="Calibri"/>
                <w:sz w:val="20"/>
                <w:szCs w:val="20"/>
              </w:rPr>
            </w:pPr>
            <w:r>
              <w:rPr>
                <w:rFonts w:cs="Calibri"/>
                <w:sz w:val="20"/>
                <w:szCs w:val="20"/>
              </w:rPr>
              <w:t>Application/Base Fee</w:t>
            </w:r>
          </w:p>
        </w:tc>
        <w:tc>
          <w:tcPr>
            <w:tcW w:w="609" w:type="pct"/>
            <w:vAlign w:val="bottom"/>
          </w:tcPr>
          <w:p w14:paraId="649841BE" w14:textId="77777777" w:rsidR="00AF6D9F" w:rsidRPr="009D6136" w:rsidRDefault="00464C65" w:rsidP="009976E8">
            <w:pPr>
              <w:spacing w:line="240" w:lineRule="auto"/>
              <w:jc w:val="center"/>
              <w:rPr>
                <w:rFonts w:cs="Calibri"/>
                <w:b/>
                <w:sz w:val="20"/>
                <w:szCs w:val="20"/>
              </w:rPr>
            </w:pPr>
            <w:r w:rsidRPr="009D6136">
              <w:rPr>
                <w:rFonts w:cs="Calibri"/>
                <w:b/>
                <w:sz w:val="20"/>
                <w:szCs w:val="20"/>
              </w:rPr>
              <w:t>1</w:t>
            </w:r>
          </w:p>
        </w:tc>
        <w:tc>
          <w:tcPr>
            <w:tcW w:w="651" w:type="pct"/>
            <w:vAlign w:val="bottom"/>
          </w:tcPr>
          <w:p w14:paraId="58A771A2" w14:textId="1F8187F5" w:rsidR="00AF6D9F" w:rsidRPr="009D6136" w:rsidRDefault="00BA3339" w:rsidP="7D0E3011">
            <w:pPr>
              <w:spacing w:line="240" w:lineRule="auto"/>
              <w:jc w:val="center"/>
              <w:rPr>
                <w:rFonts w:cs="Calibri"/>
                <w:b/>
                <w:bCs/>
                <w:sz w:val="20"/>
                <w:szCs w:val="20"/>
              </w:rPr>
            </w:pPr>
            <w:r>
              <w:rPr>
                <w:rFonts w:cs="Calibri"/>
                <w:b/>
                <w:bCs/>
                <w:sz w:val="20"/>
                <w:szCs w:val="20"/>
              </w:rPr>
              <w:t>75</w:t>
            </w:r>
          </w:p>
        </w:tc>
        <w:tc>
          <w:tcPr>
            <w:tcW w:w="838" w:type="pct"/>
            <w:vAlign w:val="bottom"/>
          </w:tcPr>
          <w:p w14:paraId="481C4B99" w14:textId="7BCDA629" w:rsidR="00AF6D9F" w:rsidRPr="009D6136" w:rsidRDefault="00BA3339" w:rsidP="7D0E3011">
            <w:pPr>
              <w:spacing w:line="240" w:lineRule="auto"/>
              <w:jc w:val="center"/>
              <w:rPr>
                <w:rFonts w:cs="Calibri"/>
                <w:b/>
                <w:bCs/>
                <w:sz w:val="20"/>
                <w:szCs w:val="20"/>
              </w:rPr>
            </w:pPr>
            <w:r>
              <w:rPr>
                <w:rFonts w:cs="Calibri"/>
                <w:b/>
                <w:bCs/>
                <w:sz w:val="20"/>
                <w:szCs w:val="20"/>
              </w:rPr>
              <w:t>75</w:t>
            </w:r>
          </w:p>
        </w:tc>
      </w:tr>
      <w:tr w:rsidR="009D6136" w:rsidRPr="00354847" w14:paraId="74DEA0AB" w14:textId="77777777" w:rsidTr="00BA3339">
        <w:trPr>
          <w:trHeight w:val="360"/>
        </w:trPr>
        <w:tc>
          <w:tcPr>
            <w:tcW w:w="2902" w:type="pct"/>
            <w:vAlign w:val="bottom"/>
          </w:tcPr>
          <w:p w14:paraId="579BCF8E" w14:textId="77777777" w:rsidR="009D6136" w:rsidRDefault="009D6136" w:rsidP="009976E8">
            <w:pPr>
              <w:spacing w:line="240" w:lineRule="auto"/>
              <w:rPr>
                <w:rFonts w:cs="Calibri"/>
                <w:sz w:val="20"/>
                <w:szCs w:val="20"/>
              </w:rPr>
            </w:pPr>
            <w:r>
              <w:rPr>
                <w:rFonts w:cs="Calibri"/>
                <w:sz w:val="20"/>
                <w:szCs w:val="20"/>
              </w:rPr>
              <w:t>Final Inspection</w:t>
            </w:r>
          </w:p>
        </w:tc>
        <w:tc>
          <w:tcPr>
            <w:tcW w:w="609" w:type="pct"/>
            <w:vAlign w:val="bottom"/>
          </w:tcPr>
          <w:p w14:paraId="56B20A0C" w14:textId="77777777" w:rsidR="009D6136" w:rsidRPr="009D6136" w:rsidRDefault="009D6136" w:rsidP="009976E8">
            <w:pPr>
              <w:spacing w:line="240" w:lineRule="auto"/>
              <w:jc w:val="center"/>
              <w:rPr>
                <w:rFonts w:cs="Calibri"/>
                <w:b/>
                <w:sz w:val="20"/>
                <w:szCs w:val="20"/>
              </w:rPr>
            </w:pPr>
            <w:r w:rsidRPr="009D6136">
              <w:rPr>
                <w:rFonts w:cs="Calibri"/>
                <w:b/>
                <w:sz w:val="20"/>
                <w:szCs w:val="20"/>
              </w:rPr>
              <w:t>1</w:t>
            </w:r>
          </w:p>
        </w:tc>
        <w:tc>
          <w:tcPr>
            <w:tcW w:w="651" w:type="pct"/>
            <w:vAlign w:val="bottom"/>
          </w:tcPr>
          <w:p w14:paraId="68861898" w14:textId="4F58D8F1" w:rsidR="009D6136" w:rsidRPr="009D6136" w:rsidRDefault="00DC01DD" w:rsidP="7D0E3011">
            <w:pPr>
              <w:spacing w:line="240" w:lineRule="auto"/>
              <w:jc w:val="center"/>
              <w:rPr>
                <w:rFonts w:cs="Calibri"/>
                <w:b/>
                <w:bCs/>
                <w:sz w:val="20"/>
                <w:szCs w:val="20"/>
              </w:rPr>
            </w:pPr>
            <w:r>
              <w:rPr>
                <w:rFonts w:cs="Calibri"/>
                <w:b/>
                <w:bCs/>
                <w:sz w:val="20"/>
                <w:szCs w:val="20"/>
              </w:rPr>
              <w:t>50</w:t>
            </w:r>
          </w:p>
        </w:tc>
        <w:tc>
          <w:tcPr>
            <w:tcW w:w="838" w:type="pct"/>
            <w:vAlign w:val="bottom"/>
          </w:tcPr>
          <w:p w14:paraId="2EC8893D" w14:textId="37AFC747" w:rsidR="009D6136" w:rsidRPr="009D6136" w:rsidRDefault="00DC01DD" w:rsidP="7D0E3011">
            <w:pPr>
              <w:spacing w:line="240" w:lineRule="auto"/>
              <w:jc w:val="center"/>
              <w:rPr>
                <w:rFonts w:cs="Calibri"/>
                <w:b/>
                <w:bCs/>
                <w:sz w:val="20"/>
                <w:szCs w:val="20"/>
              </w:rPr>
            </w:pPr>
            <w:r>
              <w:rPr>
                <w:rFonts w:cs="Calibri"/>
                <w:b/>
                <w:bCs/>
                <w:sz w:val="20"/>
                <w:szCs w:val="20"/>
              </w:rPr>
              <w:t>50</w:t>
            </w:r>
          </w:p>
        </w:tc>
      </w:tr>
      <w:tr w:rsidR="00BB34BA" w:rsidRPr="00354847" w14:paraId="0535DDE2" w14:textId="77777777" w:rsidTr="00BA3339">
        <w:trPr>
          <w:trHeight w:val="360"/>
        </w:trPr>
        <w:tc>
          <w:tcPr>
            <w:tcW w:w="2902" w:type="pct"/>
            <w:vAlign w:val="bottom"/>
          </w:tcPr>
          <w:p w14:paraId="1C6B1059" w14:textId="0D56FBFB" w:rsidR="00AF6D9F" w:rsidRPr="00354847" w:rsidRDefault="70F09ED3" w:rsidP="7D0E3011">
            <w:pPr>
              <w:spacing w:line="240" w:lineRule="auto"/>
            </w:pPr>
            <w:r w:rsidRPr="7D0E3011">
              <w:rPr>
                <w:rFonts w:cs="Calibri"/>
                <w:sz w:val="20"/>
                <w:szCs w:val="20"/>
              </w:rPr>
              <w:t>Additional Inspection</w:t>
            </w:r>
          </w:p>
        </w:tc>
        <w:tc>
          <w:tcPr>
            <w:tcW w:w="609" w:type="pct"/>
            <w:vAlign w:val="bottom"/>
          </w:tcPr>
          <w:p w14:paraId="5A39BBE3" w14:textId="77777777" w:rsidR="00AF6D9F" w:rsidRPr="00354847" w:rsidRDefault="00AF6D9F" w:rsidP="009976E8">
            <w:pPr>
              <w:spacing w:line="240" w:lineRule="auto"/>
              <w:jc w:val="center"/>
              <w:rPr>
                <w:rFonts w:cs="Calibri"/>
                <w:sz w:val="20"/>
                <w:szCs w:val="20"/>
              </w:rPr>
            </w:pPr>
          </w:p>
        </w:tc>
        <w:tc>
          <w:tcPr>
            <w:tcW w:w="651" w:type="pct"/>
            <w:vAlign w:val="bottom"/>
          </w:tcPr>
          <w:p w14:paraId="362AA4EC" w14:textId="5A4897AA" w:rsidR="00AF6D9F" w:rsidRPr="00354847" w:rsidRDefault="00BA3339" w:rsidP="009976E8">
            <w:pPr>
              <w:spacing w:line="240" w:lineRule="auto"/>
              <w:jc w:val="center"/>
              <w:rPr>
                <w:rFonts w:cs="Calibri"/>
                <w:sz w:val="20"/>
                <w:szCs w:val="20"/>
              </w:rPr>
            </w:pPr>
            <w:r>
              <w:rPr>
                <w:rFonts w:cs="Calibri"/>
                <w:sz w:val="20"/>
                <w:szCs w:val="20"/>
              </w:rPr>
              <w:t>75</w:t>
            </w:r>
          </w:p>
        </w:tc>
        <w:tc>
          <w:tcPr>
            <w:tcW w:w="838" w:type="pct"/>
            <w:vAlign w:val="bottom"/>
          </w:tcPr>
          <w:p w14:paraId="41C8F396" w14:textId="77777777" w:rsidR="00AF6D9F" w:rsidRPr="00354847" w:rsidRDefault="00AF6D9F" w:rsidP="009976E8">
            <w:pPr>
              <w:spacing w:line="240" w:lineRule="auto"/>
              <w:jc w:val="right"/>
              <w:rPr>
                <w:rFonts w:cs="Calibri"/>
                <w:sz w:val="20"/>
                <w:szCs w:val="20"/>
              </w:rPr>
            </w:pPr>
          </w:p>
        </w:tc>
      </w:tr>
      <w:tr w:rsidR="7D0E3011" w14:paraId="229BBD4F" w14:textId="77777777" w:rsidTr="00BA3339">
        <w:trPr>
          <w:trHeight w:val="300"/>
        </w:trPr>
        <w:tc>
          <w:tcPr>
            <w:tcW w:w="2902" w:type="pct"/>
            <w:vAlign w:val="bottom"/>
          </w:tcPr>
          <w:p w14:paraId="3AF3179E" w14:textId="6F803132" w:rsidR="220C3B9F" w:rsidRDefault="220C3B9F" w:rsidP="7D0E3011">
            <w:pPr>
              <w:spacing w:line="240" w:lineRule="auto"/>
              <w:rPr>
                <w:rFonts w:cs="Calibri"/>
                <w:sz w:val="20"/>
                <w:szCs w:val="20"/>
              </w:rPr>
            </w:pPr>
            <w:r w:rsidRPr="7D0E3011">
              <w:rPr>
                <w:rFonts w:cs="Calibri"/>
                <w:sz w:val="20"/>
                <w:szCs w:val="20"/>
              </w:rPr>
              <w:t>Special/Safety Inspection</w:t>
            </w:r>
          </w:p>
        </w:tc>
        <w:tc>
          <w:tcPr>
            <w:tcW w:w="609" w:type="pct"/>
            <w:vAlign w:val="bottom"/>
          </w:tcPr>
          <w:p w14:paraId="7C31A03E" w14:textId="0F8FEBEA" w:rsidR="7D0E3011" w:rsidRDefault="7D0E3011" w:rsidP="7D0E3011">
            <w:pPr>
              <w:spacing w:line="240" w:lineRule="auto"/>
              <w:jc w:val="center"/>
              <w:rPr>
                <w:rFonts w:cs="Calibri"/>
                <w:sz w:val="20"/>
                <w:szCs w:val="20"/>
              </w:rPr>
            </w:pPr>
          </w:p>
        </w:tc>
        <w:tc>
          <w:tcPr>
            <w:tcW w:w="651" w:type="pct"/>
            <w:vAlign w:val="bottom"/>
          </w:tcPr>
          <w:p w14:paraId="4E87CAF6" w14:textId="7BBDF4D2" w:rsidR="220C3B9F" w:rsidRDefault="00BA3339" w:rsidP="7D0E3011">
            <w:pPr>
              <w:spacing w:line="240" w:lineRule="auto"/>
              <w:jc w:val="center"/>
              <w:rPr>
                <w:rFonts w:cs="Calibri"/>
                <w:sz w:val="20"/>
                <w:szCs w:val="20"/>
              </w:rPr>
            </w:pPr>
            <w:r>
              <w:rPr>
                <w:rFonts w:cs="Calibri"/>
                <w:sz w:val="20"/>
                <w:szCs w:val="20"/>
              </w:rPr>
              <w:t>100</w:t>
            </w:r>
          </w:p>
        </w:tc>
        <w:tc>
          <w:tcPr>
            <w:tcW w:w="838" w:type="pct"/>
            <w:vAlign w:val="bottom"/>
          </w:tcPr>
          <w:p w14:paraId="7E7ABF67" w14:textId="0158079C" w:rsidR="7D0E3011" w:rsidRDefault="7D0E3011" w:rsidP="7D0E3011">
            <w:pPr>
              <w:spacing w:line="240" w:lineRule="auto"/>
              <w:jc w:val="right"/>
              <w:rPr>
                <w:rFonts w:cs="Calibri"/>
                <w:sz w:val="20"/>
                <w:szCs w:val="20"/>
              </w:rPr>
            </w:pPr>
          </w:p>
        </w:tc>
      </w:tr>
      <w:tr w:rsidR="00BB34BA" w:rsidRPr="00354847" w14:paraId="6C3C37ED" w14:textId="77777777" w:rsidTr="00BA3339">
        <w:trPr>
          <w:trHeight w:val="360"/>
        </w:trPr>
        <w:tc>
          <w:tcPr>
            <w:tcW w:w="2902" w:type="pct"/>
            <w:vAlign w:val="bottom"/>
          </w:tcPr>
          <w:p w14:paraId="07F21720" w14:textId="77777777" w:rsidR="00AF6D9F" w:rsidRPr="00354847" w:rsidRDefault="007410F0" w:rsidP="009976E8">
            <w:pPr>
              <w:spacing w:line="240" w:lineRule="auto"/>
              <w:rPr>
                <w:rFonts w:cs="Calibri"/>
                <w:sz w:val="20"/>
                <w:szCs w:val="20"/>
              </w:rPr>
            </w:pPr>
            <w:r>
              <w:rPr>
                <w:rFonts w:cs="Calibri"/>
                <w:sz w:val="20"/>
                <w:szCs w:val="20"/>
              </w:rPr>
              <w:t>Contractor Registration</w:t>
            </w:r>
          </w:p>
        </w:tc>
        <w:tc>
          <w:tcPr>
            <w:tcW w:w="609" w:type="pct"/>
            <w:vAlign w:val="bottom"/>
          </w:tcPr>
          <w:p w14:paraId="44EAFD9C" w14:textId="77777777" w:rsidR="00AF6D9F" w:rsidRPr="00354847" w:rsidRDefault="00AF6D9F" w:rsidP="009976E8">
            <w:pPr>
              <w:spacing w:line="240" w:lineRule="auto"/>
              <w:jc w:val="center"/>
              <w:rPr>
                <w:rFonts w:cs="Calibri"/>
                <w:sz w:val="20"/>
                <w:szCs w:val="20"/>
              </w:rPr>
            </w:pPr>
          </w:p>
        </w:tc>
        <w:tc>
          <w:tcPr>
            <w:tcW w:w="651" w:type="pct"/>
            <w:vAlign w:val="bottom"/>
          </w:tcPr>
          <w:p w14:paraId="5AE91C80" w14:textId="6D268D6F" w:rsidR="00AF6D9F" w:rsidRPr="00354847" w:rsidRDefault="00BA3339" w:rsidP="009976E8">
            <w:pPr>
              <w:spacing w:line="240" w:lineRule="auto"/>
              <w:jc w:val="center"/>
              <w:rPr>
                <w:rFonts w:cs="Calibri"/>
                <w:sz w:val="20"/>
                <w:szCs w:val="20"/>
              </w:rPr>
            </w:pPr>
            <w:r>
              <w:rPr>
                <w:rFonts w:cs="Calibri"/>
                <w:sz w:val="20"/>
                <w:szCs w:val="20"/>
              </w:rPr>
              <w:t>50</w:t>
            </w:r>
          </w:p>
        </w:tc>
        <w:tc>
          <w:tcPr>
            <w:tcW w:w="838" w:type="pct"/>
            <w:vAlign w:val="bottom"/>
          </w:tcPr>
          <w:p w14:paraId="4B94D5A5" w14:textId="77777777" w:rsidR="00AF6D9F" w:rsidRPr="00354847" w:rsidRDefault="00AF6D9F" w:rsidP="009976E8">
            <w:pPr>
              <w:spacing w:line="240" w:lineRule="auto"/>
              <w:jc w:val="right"/>
              <w:rPr>
                <w:rFonts w:cs="Calibri"/>
                <w:sz w:val="20"/>
                <w:szCs w:val="20"/>
              </w:rPr>
            </w:pPr>
          </w:p>
        </w:tc>
      </w:tr>
      <w:tr w:rsidR="7D0E3011" w14:paraId="0C29B9D7" w14:textId="77777777" w:rsidTr="00BA3339">
        <w:trPr>
          <w:trHeight w:val="300"/>
        </w:trPr>
        <w:tc>
          <w:tcPr>
            <w:tcW w:w="2902" w:type="pct"/>
            <w:vAlign w:val="bottom"/>
          </w:tcPr>
          <w:p w14:paraId="35BF242B" w14:textId="114073BF" w:rsidR="0025ED1B" w:rsidRDefault="0025ED1B" w:rsidP="7D0E3011">
            <w:pPr>
              <w:spacing w:line="240" w:lineRule="auto"/>
              <w:rPr>
                <w:rFonts w:cs="Calibri"/>
                <w:sz w:val="20"/>
                <w:szCs w:val="20"/>
              </w:rPr>
            </w:pPr>
            <w:r w:rsidRPr="7D0E3011">
              <w:rPr>
                <w:rFonts w:cs="Calibri"/>
                <w:sz w:val="20"/>
                <w:szCs w:val="20"/>
              </w:rPr>
              <w:t>Mobile Home Park Site</w:t>
            </w:r>
          </w:p>
        </w:tc>
        <w:tc>
          <w:tcPr>
            <w:tcW w:w="609" w:type="pct"/>
            <w:vAlign w:val="bottom"/>
          </w:tcPr>
          <w:p w14:paraId="37A26206" w14:textId="24964824" w:rsidR="7D0E3011" w:rsidRDefault="7D0E3011" w:rsidP="7D0E3011">
            <w:pPr>
              <w:spacing w:line="240" w:lineRule="auto"/>
              <w:jc w:val="center"/>
              <w:rPr>
                <w:rFonts w:cs="Calibri"/>
                <w:sz w:val="20"/>
                <w:szCs w:val="20"/>
              </w:rPr>
            </w:pPr>
          </w:p>
        </w:tc>
        <w:tc>
          <w:tcPr>
            <w:tcW w:w="651" w:type="pct"/>
            <w:vAlign w:val="bottom"/>
          </w:tcPr>
          <w:p w14:paraId="44C71332" w14:textId="5E99E5BE" w:rsidR="0025ED1B" w:rsidRDefault="00BA3339" w:rsidP="7D0E3011">
            <w:pPr>
              <w:spacing w:line="240" w:lineRule="auto"/>
              <w:jc w:val="center"/>
              <w:rPr>
                <w:rFonts w:cs="Calibri"/>
                <w:sz w:val="20"/>
                <w:szCs w:val="20"/>
              </w:rPr>
            </w:pPr>
            <w:r>
              <w:rPr>
                <w:rFonts w:cs="Calibri"/>
                <w:sz w:val="20"/>
                <w:szCs w:val="20"/>
              </w:rPr>
              <w:t>75</w:t>
            </w:r>
          </w:p>
        </w:tc>
        <w:tc>
          <w:tcPr>
            <w:tcW w:w="838" w:type="pct"/>
            <w:vAlign w:val="bottom"/>
          </w:tcPr>
          <w:p w14:paraId="4C5974D7" w14:textId="2C4066E0" w:rsidR="7D0E3011" w:rsidRDefault="7D0E3011" w:rsidP="7D0E3011">
            <w:pPr>
              <w:spacing w:line="240" w:lineRule="auto"/>
              <w:jc w:val="right"/>
              <w:rPr>
                <w:rFonts w:cs="Calibri"/>
                <w:sz w:val="20"/>
                <w:szCs w:val="20"/>
              </w:rPr>
            </w:pPr>
          </w:p>
        </w:tc>
      </w:tr>
      <w:tr w:rsidR="7D0E3011" w14:paraId="763FB28F" w14:textId="77777777" w:rsidTr="00BA3339">
        <w:trPr>
          <w:trHeight w:val="300"/>
        </w:trPr>
        <w:tc>
          <w:tcPr>
            <w:tcW w:w="2902" w:type="pct"/>
            <w:vAlign w:val="bottom"/>
          </w:tcPr>
          <w:p w14:paraId="15CBFC06" w14:textId="78DE5E60" w:rsidR="0025ED1B" w:rsidRDefault="0025ED1B" w:rsidP="7D0E3011">
            <w:pPr>
              <w:spacing w:line="240" w:lineRule="auto"/>
              <w:rPr>
                <w:rFonts w:cs="Calibri"/>
                <w:sz w:val="20"/>
                <w:szCs w:val="20"/>
              </w:rPr>
            </w:pPr>
            <w:r w:rsidRPr="7D0E3011">
              <w:rPr>
                <w:rFonts w:cs="Calibri"/>
                <w:sz w:val="20"/>
                <w:szCs w:val="20"/>
              </w:rPr>
              <w:t>Mfg./Modular Home</w:t>
            </w:r>
          </w:p>
        </w:tc>
        <w:tc>
          <w:tcPr>
            <w:tcW w:w="609" w:type="pct"/>
            <w:vAlign w:val="bottom"/>
          </w:tcPr>
          <w:p w14:paraId="16485862" w14:textId="22BC59CA" w:rsidR="7D0E3011" w:rsidRDefault="7D0E3011" w:rsidP="7D0E3011">
            <w:pPr>
              <w:spacing w:line="240" w:lineRule="auto"/>
              <w:jc w:val="center"/>
              <w:rPr>
                <w:rFonts w:cs="Calibri"/>
                <w:sz w:val="20"/>
                <w:szCs w:val="20"/>
              </w:rPr>
            </w:pPr>
          </w:p>
        </w:tc>
        <w:tc>
          <w:tcPr>
            <w:tcW w:w="651" w:type="pct"/>
            <w:vAlign w:val="bottom"/>
          </w:tcPr>
          <w:p w14:paraId="11B495CD" w14:textId="2E1CB60E" w:rsidR="0025ED1B" w:rsidRDefault="0025ED1B" w:rsidP="7D0E3011">
            <w:pPr>
              <w:spacing w:line="240" w:lineRule="auto"/>
              <w:jc w:val="center"/>
              <w:rPr>
                <w:rFonts w:cs="Calibri"/>
                <w:sz w:val="20"/>
                <w:szCs w:val="20"/>
              </w:rPr>
            </w:pPr>
            <w:r w:rsidRPr="7D0E3011">
              <w:rPr>
                <w:rFonts w:cs="Calibri"/>
                <w:sz w:val="20"/>
                <w:szCs w:val="20"/>
              </w:rPr>
              <w:t>95</w:t>
            </w:r>
          </w:p>
        </w:tc>
        <w:tc>
          <w:tcPr>
            <w:tcW w:w="838" w:type="pct"/>
            <w:vAlign w:val="bottom"/>
          </w:tcPr>
          <w:p w14:paraId="7A22886C" w14:textId="01B21993" w:rsidR="7D0E3011" w:rsidRDefault="7D0E3011" w:rsidP="7D0E3011">
            <w:pPr>
              <w:spacing w:line="240" w:lineRule="auto"/>
              <w:jc w:val="right"/>
              <w:rPr>
                <w:rFonts w:cs="Calibri"/>
                <w:sz w:val="20"/>
                <w:szCs w:val="20"/>
              </w:rPr>
            </w:pPr>
          </w:p>
        </w:tc>
      </w:tr>
      <w:tr w:rsidR="00BB34BA" w:rsidRPr="00354847" w14:paraId="47C29933" w14:textId="77777777" w:rsidTr="7D0E3011">
        <w:trPr>
          <w:trHeight w:val="360"/>
        </w:trPr>
        <w:tc>
          <w:tcPr>
            <w:tcW w:w="5000" w:type="pct"/>
            <w:gridSpan w:val="4"/>
            <w:shd w:val="clear" w:color="auto" w:fill="D9D9D9" w:themeFill="background1" w:themeFillShade="D9"/>
            <w:vAlign w:val="bottom"/>
          </w:tcPr>
          <w:p w14:paraId="553772A0" w14:textId="77777777" w:rsidR="00BB34BA" w:rsidRPr="00BB34BA" w:rsidRDefault="00BB34BA" w:rsidP="009976E8">
            <w:pPr>
              <w:spacing w:line="240" w:lineRule="auto"/>
              <w:rPr>
                <w:rFonts w:cs="Calibri"/>
                <w:b/>
                <w:sz w:val="20"/>
                <w:szCs w:val="20"/>
              </w:rPr>
            </w:pPr>
            <w:r w:rsidRPr="00BB34BA">
              <w:rPr>
                <w:rFonts w:cs="Calibri"/>
                <w:b/>
                <w:sz w:val="20"/>
                <w:szCs w:val="20"/>
              </w:rPr>
              <w:t>FIXTURES</w:t>
            </w:r>
          </w:p>
        </w:tc>
      </w:tr>
      <w:tr w:rsidR="00BB34BA" w:rsidRPr="00354847" w14:paraId="324516BB" w14:textId="77777777" w:rsidTr="00BA3339">
        <w:trPr>
          <w:trHeight w:val="251"/>
        </w:trPr>
        <w:tc>
          <w:tcPr>
            <w:tcW w:w="2902" w:type="pct"/>
            <w:vAlign w:val="bottom"/>
          </w:tcPr>
          <w:p w14:paraId="4D9F6EA4" w14:textId="77777777" w:rsidR="00AF6D9F" w:rsidRPr="00354847" w:rsidRDefault="007410F0" w:rsidP="009976E8">
            <w:pPr>
              <w:spacing w:line="240" w:lineRule="auto"/>
              <w:rPr>
                <w:rFonts w:cs="Calibri"/>
                <w:sz w:val="20"/>
                <w:szCs w:val="20"/>
              </w:rPr>
            </w:pPr>
            <w:r>
              <w:rPr>
                <w:rFonts w:cs="Calibri"/>
                <w:sz w:val="20"/>
                <w:szCs w:val="20"/>
              </w:rPr>
              <w:t xml:space="preserve">Fixture Replacement </w:t>
            </w:r>
          </w:p>
        </w:tc>
        <w:tc>
          <w:tcPr>
            <w:tcW w:w="609" w:type="pct"/>
            <w:vAlign w:val="bottom"/>
          </w:tcPr>
          <w:p w14:paraId="3DEEC669" w14:textId="77777777" w:rsidR="00AF6D9F" w:rsidRPr="00354847" w:rsidRDefault="00AF6D9F" w:rsidP="009976E8">
            <w:pPr>
              <w:spacing w:line="240" w:lineRule="auto"/>
              <w:jc w:val="center"/>
              <w:rPr>
                <w:rFonts w:cs="Calibri"/>
                <w:sz w:val="20"/>
                <w:szCs w:val="20"/>
              </w:rPr>
            </w:pPr>
          </w:p>
        </w:tc>
        <w:tc>
          <w:tcPr>
            <w:tcW w:w="651" w:type="pct"/>
            <w:vAlign w:val="bottom"/>
          </w:tcPr>
          <w:p w14:paraId="434292C4" w14:textId="39512960"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3656B9AB" w14:textId="77777777" w:rsidR="00AF6D9F" w:rsidRPr="00354847" w:rsidRDefault="00AF6D9F" w:rsidP="009976E8">
            <w:pPr>
              <w:spacing w:line="240" w:lineRule="auto"/>
              <w:jc w:val="right"/>
              <w:rPr>
                <w:rFonts w:cs="Calibri"/>
                <w:sz w:val="20"/>
                <w:szCs w:val="20"/>
              </w:rPr>
            </w:pPr>
          </w:p>
        </w:tc>
      </w:tr>
      <w:tr w:rsidR="00BB34BA" w:rsidRPr="00354847" w14:paraId="187914B6" w14:textId="77777777" w:rsidTr="00BA3339">
        <w:trPr>
          <w:trHeight w:val="332"/>
        </w:trPr>
        <w:tc>
          <w:tcPr>
            <w:tcW w:w="2902" w:type="pct"/>
            <w:vAlign w:val="bottom"/>
          </w:tcPr>
          <w:p w14:paraId="16E5C76D" w14:textId="483284E3" w:rsidR="00AF6D9F" w:rsidRPr="00354847" w:rsidRDefault="5DE74558" w:rsidP="009976E8">
            <w:pPr>
              <w:spacing w:line="240" w:lineRule="auto"/>
              <w:rPr>
                <w:rFonts w:cs="Calibri"/>
                <w:sz w:val="20"/>
                <w:szCs w:val="20"/>
              </w:rPr>
            </w:pPr>
            <w:r w:rsidRPr="7D0E3011">
              <w:rPr>
                <w:rFonts w:cs="Calibri"/>
                <w:sz w:val="20"/>
                <w:szCs w:val="20"/>
              </w:rPr>
              <w:t xml:space="preserve">Floor Drain | Special Drains </w:t>
            </w:r>
          </w:p>
        </w:tc>
        <w:tc>
          <w:tcPr>
            <w:tcW w:w="609" w:type="pct"/>
            <w:vAlign w:val="bottom"/>
          </w:tcPr>
          <w:p w14:paraId="45FB0818" w14:textId="77777777" w:rsidR="00AF6D9F" w:rsidRPr="00354847" w:rsidRDefault="00AF6D9F" w:rsidP="009976E8">
            <w:pPr>
              <w:spacing w:line="240" w:lineRule="auto"/>
              <w:jc w:val="center"/>
              <w:rPr>
                <w:rFonts w:cs="Calibri"/>
                <w:sz w:val="20"/>
                <w:szCs w:val="20"/>
              </w:rPr>
            </w:pPr>
          </w:p>
        </w:tc>
        <w:tc>
          <w:tcPr>
            <w:tcW w:w="651" w:type="pct"/>
            <w:vAlign w:val="bottom"/>
          </w:tcPr>
          <w:p w14:paraId="4BFDD700" w14:textId="7368426B"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049F31CB" w14:textId="77777777" w:rsidR="00AF6D9F" w:rsidRPr="00354847" w:rsidRDefault="00AF6D9F" w:rsidP="009976E8">
            <w:pPr>
              <w:spacing w:line="240" w:lineRule="auto"/>
              <w:jc w:val="right"/>
              <w:rPr>
                <w:rFonts w:cs="Calibri"/>
                <w:sz w:val="20"/>
                <w:szCs w:val="20"/>
              </w:rPr>
            </w:pPr>
          </w:p>
        </w:tc>
      </w:tr>
      <w:tr w:rsidR="00BB34BA" w:rsidRPr="00354847" w14:paraId="19B32547" w14:textId="77777777" w:rsidTr="00BA3339">
        <w:trPr>
          <w:trHeight w:val="323"/>
        </w:trPr>
        <w:tc>
          <w:tcPr>
            <w:tcW w:w="2902" w:type="pct"/>
            <w:vAlign w:val="bottom"/>
          </w:tcPr>
          <w:p w14:paraId="02CBFD9E" w14:textId="77777777" w:rsidR="00AF6D9F" w:rsidRPr="00354847" w:rsidRDefault="007410F0" w:rsidP="009976E8">
            <w:pPr>
              <w:spacing w:line="240" w:lineRule="auto"/>
              <w:rPr>
                <w:rFonts w:cs="Calibri"/>
                <w:sz w:val="20"/>
                <w:szCs w:val="20"/>
              </w:rPr>
            </w:pPr>
            <w:r>
              <w:rPr>
                <w:rFonts w:cs="Calibri"/>
                <w:sz w:val="20"/>
                <w:szCs w:val="20"/>
              </w:rPr>
              <w:t xml:space="preserve">Sinks | Lavatory | </w:t>
            </w:r>
            <w:proofErr w:type="gramStart"/>
            <w:r w:rsidR="00BB34BA">
              <w:rPr>
                <w:rFonts w:cs="Calibri"/>
                <w:sz w:val="20"/>
                <w:szCs w:val="20"/>
              </w:rPr>
              <w:t>Wash Stand</w:t>
            </w:r>
            <w:proofErr w:type="gramEnd"/>
          </w:p>
        </w:tc>
        <w:tc>
          <w:tcPr>
            <w:tcW w:w="609" w:type="pct"/>
            <w:vAlign w:val="bottom"/>
          </w:tcPr>
          <w:p w14:paraId="53128261" w14:textId="77777777" w:rsidR="00AF6D9F" w:rsidRPr="00354847" w:rsidRDefault="00AF6D9F" w:rsidP="009976E8">
            <w:pPr>
              <w:spacing w:line="240" w:lineRule="auto"/>
              <w:jc w:val="center"/>
              <w:rPr>
                <w:rFonts w:cs="Calibri"/>
                <w:sz w:val="20"/>
                <w:szCs w:val="20"/>
              </w:rPr>
            </w:pPr>
          </w:p>
        </w:tc>
        <w:tc>
          <w:tcPr>
            <w:tcW w:w="651" w:type="pct"/>
            <w:vAlign w:val="bottom"/>
          </w:tcPr>
          <w:p w14:paraId="4737E36C" w14:textId="4A10DB53"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62486C05" w14:textId="77777777" w:rsidR="00AF6D9F" w:rsidRPr="00354847" w:rsidRDefault="00AF6D9F" w:rsidP="009976E8">
            <w:pPr>
              <w:spacing w:line="240" w:lineRule="auto"/>
              <w:jc w:val="right"/>
              <w:rPr>
                <w:rFonts w:cs="Calibri"/>
                <w:sz w:val="20"/>
                <w:szCs w:val="20"/>
              </w:rPr>
            </w:pPr>
          </w:p>
        </w:tc>
      </w:tr>
      <w:tr w:rsidR="00BB34BA" w:rsidRPr="00354847" w14:paraId="7893FF11" w14:textId="77777777" w:rsidTr="00BA3339">
        <w:trPr>
          <w:trHeight w:val="305"/>
        </w:trPr>
        <w:tc>
          <w:tcPr>
            <w:tcW w:w="2902" w:type="pct"/>
            <w:vAlign w:val="bottom"/>
          </w:tcPr>
          <w:p w14:paraId="1DA17E11" w14:textId="77777777" w:rsidR="00AF6D9F" w:rsidRPr="00354847" w:rsidRDefault="007410F0" w:rsidP="009976E8">
            <w:pPr>
              <w:spacing w:line="240" w:lineRule="auto"/>
              <w:rPr>
                <w:rFonts w:cs="Calibri"/>
                <w:sz w:val="20"/>
                <w:szCs w:val="20"/>
              </w:rPr>
            </w:pPr>
            <w:r>
              <w:rPr>
                <w:rFonts w:cs="Calibri"/>
                <w:sz w:val="20"/>
                <w:szCs w:val="20"/>
              </w:rPr>
              <w:t>Water</w:t>
            </w:r>
            <w:r w:rsidR="00BB34BA">
              <w:rPr>
                <w:rFonts w:cs="Calibri"/>
                <w:sz w:val="20"/>
                <w:szCs w:val="20"/>
              </w:rPr>
              <w:t xml:space="preserve"> Closet </w:t>
            </w:r>
            <w:r>
              <w:rPr>
                <w:rFonts w:cs="Calibri"/>
                <w:sz w:val="20"/>
                <w:szCs w:val="20"/>
              </w:rPr>
              <w:t>| Toilet</w:t>
            </w:r>
          </w:p>
        </w:tc>
        <w:tc>
          <w:tcPr>
            <w:tcW w:w="609" w:type="pct"/>
            <w:vAlign w:val="bottom"/>
          </w:tcPr>
          <w:p w14:paraId="4101652C" w14:textId="77777777" w:rsidR="00AF6D9F" w:rsidRPr="00354847" w:rsidRDefault="00AF6D9F" w:rsidP="009976E8">
            <w:pPr>
              <w:spacing w:line="240" w:lineRule="auto"/>
              <w:jc w:val="center"/>
              <w:rPr>
                <w:rFonts w:cs="Calibri"/>
                <w:sz w:val="20"/>
                <w:szCs w:val="20"/>
              </w:rPr>
            </w:pPr>
          </w:p>
        </w:tc>
        <w:tc>
          <w:tcPr>
            <w:tcW w:w="651" w:type="pct"/>
            <w:vAlign w:val="bottom"/>
          </w:tcPr>
          <w:p w14:paraId="735DA4F4" w14:textId="38DCBDF9"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4B99056E" w14:textId="77777777" w:rsidR="00AF6D9F" w:rsidRPr="00354847" w:rsidRDefault="00AF6D9F" w:rsidP="009976E8">
            <w:pPr>
              <w:spacing w:line="240" w:lineRule="auto"/>
              <w:jc w:val="right"/>
              <w:rPr>
                <w:rFonts w:cs="Calibri"/>
                <w:sz w:val="20"/>
                <w:szCs w:val="20"/>
              </w:rPr>
            </w:pPr>
          </w:p>
        </w:tc>
      </w:tr>
      <w:tr w:rsidR="00BB34BA" w:rsidRPr="00354847" w14:paraId="1F8224A1" w14:textId="77777777" w:rsidTr="00BA3339">
        <w:trPr>
          <w:trHeight w:val="296"/>
        </w:trPr>
        <w:tc>
          <w:tcPr>
            <w:tcW w:w="2902" w:type="pct"/>
            <w:vAlign w:val="bottom"/>
          </w:tcPr>
          <w:p w14:paraId="3454D532" w14:textId="77777777" w:rsidR="00AF6D9F" w:rsidRPr="00354847" w:rsidRDefault="00BB34BA" w:rsidP="009976E8">
            <w:pPr>
              <w:spacing w:line="240" w:lineRule="auto"/>
              <w:rPr>
                <w:rFonts w:cs="Calibri"/>
                <w:sz w:val="20"/>
                <w:szCs w:val="20"/>
              </w:rPr>
            </w:pPr>
            <w:r>
              <w:rPr>
                <w:rFonts w:cs="Calibri"/>
                <w:sz w:val="20"/>
                <w:szCs w:val="20"/>
              </w:rPr>
              <w:t>Urinal | Bidet</w:t>
            </w:r>
          </w:p>
        </w:tc>
        <w:tc>
          <w:tcPr>
            <w:tcW w:w="609" w:type="pct"/>
            <w:vAlign w:val="bottom"/>
          </w:tcPr>
          <w:p w14:paraId="1299C43A" w14:textId="77777777" w:rsidR="00AF6D9F" w:rsidRPr="00354847" w:rsidRDefault="00AF6D9F" w:rsidP="009976E8">
            <w:pPr>
              <w:spacing w:line="240" w:lineRule="auto"/>
              <w:jc w:val="center"/>
              <w:rPr>
                <w:rFonts w:cs="Calibri"/>
                <w:sz w:val="20"/>
                <w:szCs w:val="20"/>
              </w:rPr>
            </w:pPr>
          </w:p>
        </w:tc>
        <w:tc>
          <w:tcPr>
            <w:tcW w:w="651" w:type="pct"/>
            <w:vAlign w:val="bottom"/>
          </w:tcPr>
          <w:p w14:paraId="7A622172" w14:textId="2966B4DA"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4DDBEF00" w14:textId="77777777" w:rsidR="00AF6D9F" w:rsidRPr="00354847" w:rsidRDefault="00AF6D9F" w:rsidP="009976E8">
            <w:pPr>
              <w:spacing w:line="240" w:lineRule="auto"/>
              <w:jc w:val="right"/>
              <w:rPr>
                <w:rFonts w:cs="Calibri"/>
                <w:sz w:val="20"/>
                <w:szCs w:val="20"/>
              </w:rPr>
            </w:pPr>
          </w:p>
        </w:tc>
      </w:tr>
      <w:tr w:rsidR="00BB34BA" w:rsidRPr="00354847" w14:paraId="71F996CC" w14:textId="77777777" w:rsidTr="00BA3339">
        <w:trPr>
          <w:trHeight w:val="287"/>
        </w:trPr>
        <w:tc>
          <w:tcPr>
            <w:tcW w:w="2902" w:type="pct"/>
            <w:vAlign w:val="bottom"/>
          </w:tcPr>
          <w:p w14:paraId="58633195" w14:textId="77777777" w:rsidR="00AF6D9F" w:rsidRPr="00354847" w:rsidRDefault="00743657" w:rsidP="009976E8">
            <w:pPr>
              <w:spacing w:line="240" w:lineRule="auto"/>
              <w:rPr>
                <w:rFonts w:cs="Calibri"/>
                <w:sz w:val="20"/>
                <w:szCs w:val="20"/>
              </w:rPr>
            </w:pPr>
            <w:r>
              <w:rPr>
                <w:rFonts w:cs="Calibri"/>
                <w:sz w:val="20"/>
                <w:szCs w:val="20"/>
              </w:rPr>
              <w:t>Bathtub | Shower Stall</w:t>
            </w:r>
          </w:p>
        </w:tc>
        <w:tc>
          <w:tcPr>
            <w:tcW w:w="609" w:type="pct"/>
            <w:vAlign w:val="bottom"/>
          </w:tcPr>
          <w:p w14:paraId="3461D779" w14:textId="77777777" w:rsidR="00AF6D9F" w:rsidRPr="00354847" w:rsidRDefault="00AF6D9F" w:rsidP="009976E8">
            <w:pPr>
              <w:spacing w:line="240" w:lineRule="auto"/>
              <w:jc w:val="center"/>
              <w:rPr>
                <w:rFonts w:cs="Calibri"/>
                <w:sz w:val="20"/>
                <w:szCs w:val="20"/>
              </w:rPr>
            </w:pPr>
          </w:p>
        </w:tc>
        <w:tc>
          <w:tcPr>
            <w:tcW w:w="651" w:type="pct"/>
            <w:vAlign w:val="bottom"/>
          </w:tcPr>
          <w:p w14:paraId="46335038" w14:textId="04FCEF41"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3CF2D8B6" w14:textId="77777777" w:rsidR="00AF6D9F" w:rsidRPr="00354847" w:rsidRDefault="00AF6D9F" w:rsidP="009976E8">
            <w:pPr>
              <w:spacing w:line="240" w:lineRule="auto"/>
              <w:jc w:val="right"/>
              <w:rPr>
                <w:rFonts w:cs="Calibri"/>
                <w:sz w:val="20"/>
                <w:szCs w:val="20"/>
              </w:rPr>
            </w:pPr>
          </w:p>
        </w:tc>
      </w:tr>
      <w:tr w:rsidR="00BB34BA" w:rsidRPr="00354847" w14:paraId="7F79B2C2" w14:textId="77777777" w:rsidTr="00BA3339">
        <w:trPr>
          <w:trHeight w:val="278"/>
        </w:trPr>
        <w:tc>
          <w:tcPr>
            <w:tcW w:w="2902" w:type="pct"/>
            <w:vAlign w:val="bottom"/>
          </w:tcPr>
          <w:p w14:paraId="5471A1A5" w14:textId="7AF898B4" w:rsidR="00AF6D9F" w:rsidRPr="00354847" w:rsidRDefault="11A272CB" w:rsidP="009976E8">
            <w:pPr>
              <w:spacing w:line="240" w:lineRule="auto"/>
              <w:rPr>
                <w:rFonts w:cs="Calibri"/>
                <w:sz w:val="20"/>
                <w:szCs w:val="20"/>
              </w:rPr>
            </w:pPr>
            <w:r w:rsidRPr="7D0E3011">
              <w:rPr>
                <w:rFonts w:cs="Calibri"/>
                <w:sz w:val="20"/>
                <w:szCs w:val="20"/>
              </w:rPr>
              <w:t>Garbage Grinder</w:t>
            </w:r>
          </w:p>
        </w:tc>
        <w:tc>
          <w:tcPr>
            <w:tcW w:w="609" w:type="pct"/>
            <w:vAlign w:val="bottom"/>
          </w:tcPr>
          <w:p w14:paraId="0FB78278" w14:textId="77777777" w:rsidR="00AF6D9F" w:rsidRPr="00354847" w:rsidRDefault="00AF6D9F" w:rsidP="009976E8">
            <w:pPr>
              <w:spacing w:line="240" w:lineRule="auto"/>
              <w:jc w:val="center"/>
              <w:rPr>
                <w:rFonts w:cs="Calibri"/>
                <w:sz w:val="20"/>
                <w:szCs w:val="20"/>
              </w:rPr>
            </w:pPr>
          </w:p>
        </w:tc>
        <w:tc>
          <w:tcPr>
            <w:tcW w:w="651" w:type="pct"/>
            <w:vAlign w:val="bottom"/>
          </w:tcPr>
          <w:p w14:paraId="1C203047" w14:textId="41D9EB83" w:rsidR="00AF6D9F"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1FC39945" w14:textId="77777777" w:rsidR="00AF6D9F" w:rsidRPr="00354847" w:rsidRDefault="00AF6D9F" w:rsidP="009976E8">
            <w:pPr>
              <w:spacing w:line="240" w:lineRule="auto"/>
              <w:jc w:val="right"/>
              <w:rPr>
                <w:rFonts w:cs="Calibri"/>
                <w:sz w:val="20"/>
                <w:szCs w:val="20"/>
              </w:rPr>
            </w:pPr>
          </w:p>
        </w:tc>
      </w:tr>
      <w:tr w:rsidR="00BA3339" w:rsidRPr="00354847" w14:paraId="1044BA38" w14:textId="77777777" w:rsidTr="00BA3339">
        <w:trPr>
          <w:trHeight w:val="278"/>
        </w:trPr>
        <w:tc>
          <w:tcPr>
            <w:tcW w:w="2902" w:type="pct"/>
            <w:vAlign w:val="bottom"/>
          </w:tcPr>
          <w:p w14:paraId="5559F2E5" w14:textId="3B662791" w:rsidR="00BA3339" w:rsidRPr="7D0E3011" w:rsidRDefault="00BA3339" w:rsidP="009976E8">
            <w:pPr>
              <w:spacing w:line="240" w:lineRule="auto"/>
              <w:rPr>
                <w:rFonts w:cs="Calibri"/>
                <w:sz w:val="20"/>
                <w:szCs w:val="20"/>
              </w:rPr>
            </w:pPr>
            <w:r>
              <w:rPr>
                <w:rFonts w:cs="Calibri"/>
                <w:sz w:val="20"/>
                <w:szCs w:val="20"/>
              </w:rPr>
              <w:t>Installation of additional equipment, covered by the previous permit</w:t>
            </w:r>
          </w:p>
        </w:tc>
        <w:tc>
          <w:tcPr>
            <w:tcW w:w="609" w:type="pct"/>
            <w:vAlign w:val="bottom"/>
          </w:tcPr>
          <w:p w14:paraId="76C822E4" w14:textId="77777777" w:rsidR="00BA3339" w:rsidRPr="00354847" w:rsidRDefault="00BA3339" w:rsidP="009976E8">
            <w:pPr>
              <w:spacing w:line="240" w:lineRule="auto"/>
              <w:jc w:val="center"/>
              <w:rPr>
                <w:rFonts w:cs="Calibri"/>
                <w:sz w:val="20"/>
                <w:szCs w:val="20"/>
              </w:rPr>
            </w:pPr>
          </w:p>
        </w:tc>
        <w:tc>
          <w:tcPr>
            <w:tcW w:w="651" w:type="pct"/>
            <w:vAlign w:val="bottom"/>
          </w:tcPr>
          <w:p w14:paraId="76EF6DA6" w14:textId="0945C5D1" w:rsidR="00BA3339" w:rsidRDefault="00BA3339" w:rsidP="009976E8">
            <w:pPr>
              <w:spacing w:line="240" w:lineRule="auto"/>
              <w:jc w:val="center"/>
              <w:rPr>
                <w:rFonts w:cs="Calibri"/>
                <w:sz w:val="20"/>
                <w:szCs w:val="20"/>
              </w:rPr>
            </w:pPr>
            <w:r>
              <w:rPr>
                <w:rFonts w:cs="Calibri"/>
                <w:sz w:val="20"/>
                <w:szCs w:val="20"/>
              </w:rPr>
              <w:t>20</w:t>
            </w:r>
          </w:p>
        </w:tc>
        <w:tc>
          <w:tcPr>
            <w:tcW w:w="838" w:type="pct"/>
            <w:vAlign w:val="bottom"/>
          </w:tcPr>
          <w:p w14:paraId="5A4E7E00" w14:textId="77777777" w:rsidR="00BA3339" w:rsidRPr="00354847" w:rsidRDefault="00BA3339" w:rsidP="009976E8">
            <w:pPr>
              <w:spacing w:line="240" w:lineRule="auto"/>
              <w:jc w:val="right"/>
              <w:rPr>
                <w:rFonts w:cs="Calibri"/>
                <w:sz w:val="20"/>
                <w:szCs w:val="20"/>
              </w:rPr>
            </w:pPr>
          </w:p>
        </w:tc>
      </w:tr>
      <w:tr w:rsidR="00743657" w:rsidRPr="00354847" w14:paraId="4069F538" w14:textId="77777777" w:rsidTr="7D0E3011">
        <w:trPr>
          <w:trHeight w:val="360"/>
        </w:trPr>
        <w:tc>
          <w:tcPr>
            <w:tcW w:w="5000" w:type="pct"/>
            <w:gridSpan w:val="4"/>
            <w:shd w:val="clear" w:color="auto" w:fill="D9D9D9" w:themeFill="background1" w:themeFillShade="D9"/>
            <w:vAlign w:val="bottom"/>
          </w:tcPr>
          <w:p w14:paraId="1D3DE6B3" w14:textId="77777777" w:rsidR="00743657" w:rsidRPr="00743657" w:rsidRDefault="008A5571" w:rsidP="009976E8">
            <w:pPr>
              <w:spacing w:line="240" w:lineRule="auto"/>
              <w:rPr>
                <w:rFonts w:cs="Calibri"/>
                <w:b/>
                <w:sz w:val="20"/>
                <w:szCs w:val="20"/>
              </w:rPr>
            </w:pPr>
            <w:r>
              <w:rPr>
                <w:rFonts w:cs="Calibri"/>
                <w:b/>
                <w:sz w:val="20"/>
                <w:szCs w:val="20"/>
              </w:rPr>
              <w:t xml:space="preserve">WATER CONNECTION | DRAINAGE | VALVES </w:t>
            </w:r>
          </w:p>
        </w:tc>
      </w:tr>
      <w:tr w:rsidR="00BB34BA" w:rsidRPr="00354847" w14:paraId="77B64D6E" w14:textId="77777777" w:rsidTr="00CC58CF">
        <w:trPr>
          <w:trHeight w:val="360"/>
        </w:trPr>
        <w:tc>
          <w:tcPr>
            <w:tcW w:w="2902" w:type="pct"/>
            <w:tcBorders>
              <w:bottom w:val="single" w:sz="4" w:space="0" w:color="auto"/>
            </w:tcBorders>
            <w:vAlign w:val="bottom"/>
          </w:tcPr>
          <w:p w14:paraId="425368CC" w14:textId="3F886C84" w:rsidR="00AF6D9F" w:rsidRPr="007D009F" w:rsidRDefault="6E4EC655" w:rsidP="7D0E3011">
            <w:pPr>
              <w:spacing w:line="240" w:lineRule="auto"/>
            </w:pPr>
            <w:r w:rsidRPr="7D0E3011">
              <w:rPr>
                <w:rFonts w:cs="Calibri"/>
                <w:sz w:val="20"/>
                <w:szCs w:val="20"/>
              </w:rPr>
              <w:t xml:space="preserve">Water Service Line </w:t>
            </w:r>
          </w:p>
          <w:p w14:paraId="7EB777D1" w14:textId="52F10440" w:rsidR="00AF6D9F" w:rsidRPr="007D009F" w:rsidRDefault="6E4EC655" w:rsidP="7D0E3011">
            <w:pPr>
              <w:spacing w:line="240" w:lineRule="auto"/>
              <w:rPr>
                <w:rFonts w:cs="Calibri"/>
                <w:sz w:val="20"/>
                <w:szCs w:val="20"/>
              </w:rPr>
            </w:pPr>
            <w:r w:rsidRPr="7D0E3011">
              <w:rPr>
                <w:rFonts w:cs="Calibri"/>
                <w:sz w:val="20"/>
                <w:szCs w:val="20"/>
              </w:rPr>
              <w:t>Less than 2”</w:t>
            </w:r>
          </w:p>
          <w:p w14:paraId="0AF98B4A" w14:textId="204A9FC1" w:rsidR="00AF6D9F" w:rsidRPr="007D009F" w:rsidRDefault="6E4EC655" w:rsidP="7D0E3011">
            <w:pPr>
              <w:spacing w:line="240" w:lineRule="auto"/>
              <w:rPr>
                <w:rFonts w:cs="Calibri"/>
                <w:sz w:val="20"/>
                <w:szCs w:val="20"/>
              </w:rPr>
            </w:pPr>
            <w:r w:rsidRPr="7D0E3011">
              <w:rPr>
                <w:rFonts w:cs="Calibri"/>
                <w:sz w:val="20"/>
                <w:szCs w:val="20"/>
              </w:rPr>
              <w:t>2” &amp; over</w:t>
            </w:r>
          </w:p>
        </w:tc>
        <w:tc>
          <w:tcPr>
            <w:tcW w:w="609" w:type="pct"/>
            <w:tcBorders>
              <w:bottom w:val="single" w:sz="4" w:space="0" w:color="auto"/>
            </w:tcBorders>
            <w:vAlign w:val="bottom"/>
          </w:tcPr>
          <w:p w14:paraId="0562CB0E" w14:textId="77777777" w:rsidR="00AF6D9F" w:rsidRPr="00354847" w:rsidRDefault="00AF6D9F" w:rsidP="009976E8">
            <w:pPr>
              <w:spacing w:line="240" w:lineRule="auto"/>
              <w:jc w:val="center"/>
              <w:rPr>
                <w:rFonts w:cs="Calibri"/>
                <w:sz w:val="20"/>
                <w:szCs w:val="20"/>
              </w:rPr>
            </w:pPr>
          </w:p>
        </w:tc>
        <w:tc>
          <w:tcPr>
            <w:tcW w:w="651" w:type="pct"/>
            <w:tcBorders>
              <w:bottom w:val="single" w:sz="4" w:space="0" w:color="auto"/>
            </w:tcBorders>
            <w:vAlign w:val="bottom"/>
          </w:tcPr>
          <w:p w14:paraId="6195EC0D" w14:textId="39C06BAD" w:rsidR="7D0E3011" w:rsidRDefault="7D0E3011" w:rsidP="7D0E3011">
            <w:pPr>
              <w:spacing w:line="240" w:lineRule="auto"/>
              <w:jc w:val="center"/>
              <w:rPr>
                <w:rFonts w:cs="Calibri"/>
                <w:sz w:val="20"/>
                <w:szCs w:val="20"/>
              </w:rPr>
            </w:pPr>
          </w:p>
          <w:p w14:paraId="0BCB1D2B" w14:textId="3339F76C" w:rsidR="00AF6D9F" w:rsidRPr="00354847" w:rsidRDefault="6E4EC655" w:rsidP="7D0E3011">
            <w:pPr>
              <w:spacing w:line="240" w:lineRule="auto"/>
              <w:jc w:val="center"/>
              <w:rPr>
                <w:rFonts w:cs="Calibri"/>
                <w:sz w:val="20"/>
                <w:szCs w:val="20"/>
              </w:rPr>
            </w:pPr>
            <w:r w:rsidRPr="7D0E3011">
              <w:rPr>
                <w:rFonts w:cs="Calibri"/>
                <w:sz w:val="20"/>
                <w:szCs w:val="20"/>
              </w:rPr>
              <w:t>30</w:t>
            </w:r>
          </w:p>
          <w:p w14:paraId="734B4ECA" w14:textId="0AC5EF8F" w:rsidR="00AF6D9F" w:rsidRPr="00354847" w:rsidRDefault="6E4EC655" w:rsidP="7D0E3011">
            <w:pPr>
              <w:spacing w:line="240" w:lineRule="auto"/>
              <w:jc w:val="center"/>
              <w:rPr>
                <w:rFonts w:cs="Calibri"/>
                <w:sz w:val="20"/>
                <w:szCs w:val="20"/>
              </w:rPr>
            </w:pPr>
            <w:r w:rsidRPr="7D0E3011">
              <w:rPr>
                <w:rFonts w:cs="Calibri"/>
                <w:sz w:val="20"/>
                <w:szCs w:val="20"/>
              </w:rPr>
              <w:t>50</w:t>
            </w:r>
          </w:p>
        </w:tc>
        <w:tc>
          <w:tcPr>
            <w:tcW w:w="838" w:type="pct"/>
            <w:tcBorders>
              <w:bottom w:val="single" w:sz="4" w:space="0" w:color="auto"/>
            </w:tcBorders>
            <w:vAlign w:val="bottom"/>
          </w:tcPr>
          <w:p w14:paraId="34CE0A41" w14:textId="77777777" w:rsidR="00AF6D9F" w:rsidRPr="00354847" w:rsidRDefault="00AF6D9F" w:rsidP="009976E8">
            <w:pPr>
              <w:spacing w:line="240" w:lineRule="auto"/>
              <w:jc w:val="right"/>
              <w:rPr>
                <w:rFonts w:cs="Calibri"/>
                <w:sz w:val="20"/>
                <w:szCs w:val="20"/>
              </w:rPr>
            </w:pPr>
          </w:p>
        </w:tc>
      </w:tr>
      <w:tr w:rsidR="00BB34BA" w:rsidRPr="00354847" w14:paraId="7E4580ED" w14:textId="77777777" w:rsidTr="00CC58CF">
        <w:trPr>
          <w:trHeight w:val="360"/>
        </w:trPr>
        <w:tc>
          <w:tcPr>
            <w:tcW w:w="2902" w:type="pct"/>
            <w:tcBorders>
              <w:bottom w:val="single" w:sz="4" w:space="0" w:color="auto"/>
            </w:tcBorders>
            <w:vAlign w:val="bottom"/>
          </w:tcPr>
          <w:p w14:paraId="1BF84B4F" w14:textId="55C27090" w:rsidR="00AF6D9F" w:rsidRPr="00354847" w:rsidRDefault="29D7BF52" w:rsidP="009976E8">
            <w:pPr>
              <w:spacing w:line="240" w:lineRule="auto"/>
              <w:rPr>
                <w:rFonts w:cs="Calibri"/>
                <w:sz w:val="20"/>
                <w:szCs w:val="20"/>
              </w:rPr>
            </w:pPr>
            <w:r w:rsidRPr="7D0E3011">
              <w:rPr>
                <w:rFonts w:cs="Calibri"/>
                <w:sz w:val="20"/>
                <w:szCs w:val="20"/>
              </w:rPr>
              <w:t>Washing Machine</w:t>
            </w:r>
            <w:r w:rsidR="74212B15" w:rsidRPr="7D0E3011">
              <w:rPr>
                <w:rFonts w:cs="Calibri"/>
                <w:sz w:val="20"/>
                <w:szCs w:val="20"/>
              </w:rPr>
              <w:t xml:space="preserve"> (Comm.)</w:t>
            </w:r>
            <w:r w:rsidR="3142C7E4" w:rsidRPr="7D0E3011">
              <w:rPr>
                <w:rFonts w:cs="Calibri"/>
                <w:sz w:val="20"/>
                <w:szCs w:val="20"/>
              </w:rPr>
              <w:t xml:space="preserve"> </w:t>
            </w:r>
            <w:r w:rsidR="63D5A455" w:rsidRPr="7D0E3011">
              <w:rPr>
                <w:rFonts w:cs="Calibri"/>
                <w:sz w:val="20"/>
                <w:szCs w:val="20"/>
              </w:rPr>
              <w:t>Gray Box (Residential)</w:t>
            </w:r>
          </w:p>
        </w:tc>
        <w:tc>
          <w:tcPr>
            <w:tcW w:w="609" w:type="pct"/>
            <w:tcBorders>
              <w:bottom w:val="single" w:sz="4" w:space="0" w:color="auto"/>
            </w:tcBorders>
            <w:vAlign w:val="bottom"/>
          </w:tcPr>
          <w:p w14:paraId="2946DB82" w14:textId="77777777" w:rsidR="00AF6D9F" w:rsidRPr="00354847" w:rsidRDefault="00AF6D9F" w:rsidP="009976E8">
            <w:pPr>
              <w:spacing w:line="240" w:lineRule="auto"/>
              <w:jc w:val="center"/>
              <w:rPr>
                <w:rFonts w:cs="Calibri"/>
                <w:sz w:val="20"/>
                <w:szCs w:val="20"/>
              </w:rPr>
            </w:pPr>
          </w:p>
        </w:tc>
        <w:tc>
          <w:tcPr>
            <w:tcW w:w="651" w:type="pct"/>
            <w:tcBorders>
              <w:bottom w:val="single" w:sz="4" w:space="0" w:color="auto"/>
            </w:tcBorders>
            <w:vAlign w:val="bottom"/>
          </w:tcPr>
          <w:p w14:paraId="0A62AB27" w14:textId="5BF7AAD1" w:rsidR="00AF6D9F" w:rsidRPr="00354847" w:rsidRDefault="63D5A455" w:rsidP="7D0E3011">
            <w:pPr>
              <w:spacing w:line="240" w:lineRule="auto"/>
              <w:jc w:val="center"/>
              <w:rPr>
                <w:rFonts w:cs="Calibri"/>
                <w:sz w:val="20"/>
                <w:szCs w:val="20"/>
              </w:rPr>
            </w:pPr>
            <w:r w:rsidRPr="7D0E3011">
              <w:rPr>
                <w:rFonts w:cs="Calibri"/>
                <w:sz w:val="20"/>
                <w:szCs w:val="20"/>
              </w:rPr>
              <w:t>40</w:t>
            </w:r>
          </w:p>
          <w:p w14:paraId="1D7208FC" w14:textId="3AF44630" w:rsidR="00AF6D9F" w:rsidRPr="00354847" w:rsidRDefault="63D5A455" w:rsidP="009976E8">
            <w:pPr>
              <w:spacing w:line="240" w:lineRule="auto"/>
              <w:jc w:val="center"/>
              <w:rPr>
                <w:rFonts w:cs="Calibri"/>
                <w:sz w:val="20"/>
                <w:szCs w:val="20"/>
              </w:rPr>
            </w:pPr>
            <w:r w:rsidRPr="7D0E3011">
              <w:rPr>
                <w:rFonts w:cs="Calibri"/>
                <w:sz w:val="20"/>
                <w:szCs w:val="20"/>
              </w:rPr>
              <w:t>20</w:t>
            </w:r>
          </w:p>
        </w:tc>
        <w:tc>
          <w:tcPr>
            <w:tcW w:w="838" w:type="pct"/>
            <w:tcBorders>
              <w:bottom w:val="single" w:sz="4" w:space="0" w:color="auto"/>
            </w:tcBorders>
            <w:vAlign w:val="bottom"/>
          </w:tcPr>
          <w:p w14:paraId="5997CC1D" w14:textId="77777777" w:rsidR="00AF6D9F" w:rsidRPr="00354847" w:rsidRDefault="00AF6D9F" w:rsidP="009976E8">
            <w:pPr>
              <w:spacing w:line="240" w:lineRule="auto"/>
              <w:jc w:val="right"/>
              <w:rPr>
                <w:rFonts w:cs="Calibri"/>
                <w:sz w:val="20"/>
                <w:szCs w:val="20"/>
              </w:rPr>
            </w:pPr>
          </w:p>
        </w:tc>
      </w:tr>
      <w:tr w:rsidR="00CC58CF" w:rsidRPr="00354847" w14:paraId="379115D6" w14:textId="77777777" w:rsidTr="00CC58CF">
        <w:trPr>
          <w:trHeight w:val="360"/>
        </w:trPr>
        <w:tc>
          <w:tcPr>
            <w:tcW w:w="2902" w:type="pct"/>
            <w:tcBorders>
              <w:top w:val="single" w:sz="4" w:space="0" w:color="auto"/>
              <w:left w:val="nil"/>
              <w:bottom w:val="nil"/>
              <w:right w:val="nil"/>
            </w:tcBorders>
            <w:vAlign w:val="bottom"/>
          </w:tcPr>
          <w:p w14:paraId="21B533BA" w14:textId="77777777" w:rsidR="00CC58CF" w:rsidRPr="7D0E3011" w:rsidRDefault="00CC58CF" w:rsidP="009976E8">
            <w:pPr>
              <w:spacing w:line="240" w:lineRule="auto"/>
              <w:rPr>
                <w:rFonts w:cs="Calibri"/>
                <w:sz w:val="20"/>
                <w:szCs w:val="20"/>
              </w:rPr>
            </w:pPr>
          </w:p>
        </w:tc>
        <w:tc>
          <w:tcPr>
            <w:tcW w:w="609" w:type="pct"/>
            <w:tcBorders>
              <w:top w:val="single" w:sz="4" w:space="0" w:color="auto"/>
              <w:left w:val="nil"/>
              <w:bottom w:val="nil"/>
              <w:right w:val="nil"/>
            </w:tcBorders>
            <w:vAlign w:val="bottom"/>
          </w:tcPr>
          <w:p w14:paraId="3F8E3A91" w14:textId="77777777" w:rsidR="00CC58CF" w:rsidRPr="00354847" w:rsidRDefault="00CC58CF" w:rsidP="009976E8">
            <w:pPr>
              <w:spacing w:line="240" w:lineRule="auto"/>
              <w:jc w:val="center"/>
              <w:rPr>
                <w:rFonts w:cs="Calibri"/>
                <w:sz w:val="20"/>
                <w:szCs w:val="20"/>
              </w:rPr>
            </w:pPr>
          </w:p>
        </w:tc>
        <w:tc>
          <w:tcPr>
            <w:tcW w:w="651" w:type="pct"/>
            <w:tcBorders>
              <w:top w:val="single" w:sz="4" w:space="0" w:color="auto"/>
              <w:left w:val="nil"/>
              <w:bottom w:val="nil"/>
              <w:right w:val="nil"/>
            </w:tcBorders>
            <w:vAlign w:val="bottom"/>
          </w:tcPr>
          <w:p w14:paraId="4E6997E7" w14:textId="77777777" w:rsidR="00CC58CF" w:rsidRPr="7D0E3011" w:rsidRDefault="00CC58CF" w:rsidP="7D0E3011">
            <w:pPr>
              <w:spacing w:line="240" w:lineRule="auto"/>
              <w:jc w:val="center"/>
              <w:rPr>
                <w:rFonts w:cs="Calibri"/>
                <w:sz w:val="20"/>
                <w:szCs w:val="20"/>
              </w:rPr>
            </w:pPr>
          </w:p>
        </w:tc>
        <w:tc>
          <w:tcPr>
            <w:tcW w:w="838" w:type="pct"/>
            <w:tcBorders>
              <w:top w:val="single" w:sz="4" w:space="0" w:color="auto"/>
              <w:left w:val="nil"/>
              <w:bottom w:val="nil"/>
              <w:right w:val="nil"/>
            </w:tcBorders>
            <w:vAlign w:val="bottom"/>
          </w:tcPr>
          <w:p w14:paraId="43F560D8" w14:textId="77777777" w:rsidR="00CC58CF" w:rsidRPr="00354847" w:rsidRDefault="00CC58CF" w:rsidP="009976E8">
            <w:pPr>
              <w:spacing w:line="240" w:lineRule="auto"/>
              <w:jc w:val="right"/>
              <w:rPr>
                <w:rFonts w:cs="Calibri"/>
                <w:sz w:val="20"/>
                <w:szCs w:val="20"/>
              </w:rPr>
            </w:pPr>
          </w:p>
        </w:tc>
      </w:tr>
      <w:tr w:rsidR="00CC58CF" w:rsidRPr="00354847" w14:paraId="34B5BF90" w14:textId="77777777" w:rsidTr="00CC58CF">
        <w:trPr>
          <w:trHeight w:val="360"/>
        </w:trPr>
        <w:tc>
          <w:tcPr>
            <w:tcW w:w="2902" w:type="pct"/>
            <w:tcBorders>
              <w:top w:val="nil"/>
              <w:left w:val="nil"/>
              <w:bottom w:val="single" w:sz="4" w:space="0" w:color="auto"/>
              <w:right w:val="nil"/>
            </w:tcBorders>
            <w:vAlign w:val="bottom"/>
          </w:tcPr>
          <w:p w14:paraId="1C0CDA3B" w14:textId="77777777" w:rsidR="00CC58CF" w:rsidRPr="7D0E3011" w:rsidRDefault="00CC58CF" w:rsidP="009976E8">
            <w:pPr>
              <w:spacing w:line="240" w:lineRule="auto"/>
              <w:rPr>
                <w:rFonts w:cs="Calibri"/>
                <w:sz w:val="20"/>
                <w:szCs w:val="20"/>
              </w:rPr>
            </w:pPr>
          </w:p>
        </w:tc>
        <w:tc>
          <w:tcPr>
            <w:tcW w:w="609" w:type="pct"/>
            <w:tcBorders>
              <w:top w:val="nil"/>
              <w:left w:val="nil"/>
              <w:bottom w:val="single" w:sz="4" w:space="0" w:color="auto"/>
              <w:right w:val="nil"/>
            </w:tcBorders>
            <w:vAlign w:val="bottom"/>
          </w:tcPr>
          <w:p w14:paraId="341CD2DD" w14:textId="77777777" w:rsidR="00CC58CF" w:rsidRPr="00354847" w:rsidRDefault="00CC58CF" w:rsidP="009976E8">
            <w:pPr>
              <w:spacing w:line="240" w:lineRule="auto"/>
              <w:jc w:val="center"/>
              <w:rPr>
                <w:rFonts w:cs="Calibri"/>
                <w:sz w:val="20"/>
                <w:szCs w:val="20"/>
              </w:rPr>
            </w:pPr>
          </w:p>
        </w:tc>
        <w:tc>
          <w:tcPr>
            <w:tcW w:w="651" w:type="pct"/>
            <w:tcBorders>
              <w:top w:val="nil"/>
              <w:left w:val="nil"/>
              <w:bottom w:val="single" w:sz="4" w:space="0" w:color="auto"/>
              <w:right w:val="nil"/>
            </w:tcBorders>
            <w:vAlign w:val="bottom"/>
          </w:tcPr>
          <w:p w14:paraId="50D2426C" w14:textId="77777777" w:rsidR="00CC58CF" w:rsidRPr="7D0E3011" w:rsidRDefault="00CC58CF" w:rsidP="7D0E3011">
            <w:pPr>
              <w:spacing w:line="240" w:lineRule="auto"/>
              <w:jc w:val="center"/>
              <w:rPr>
                <w:rFonts w:cs="Calibri"/>
                <w:sz w:val="20"/>
                <w:szCs w:val="20"/>
              </w:rPr>
            </w:pPr>
          </w:p>
        </w:tc>
        <w:tc>
          <w:tcPr>
            <w:tcW w:w="838" w:type="pct"/>
            <w:tcBorders>
              <w:top w:val="nil"/>
              <w:left w:val="nil"/>
              <w:bottom w:val="single" w:sz="4" w:space="0" w:color="auto"/>
              <w:right w:val="nil"/>
            </w:tcBorders>
            <w:vAlign w:val="bottom"/>
          </w:tcPr>
          <w:p w14:paraId="2D4B16C8" w14:textId="77777777" w:rsidR="00CC58CF" w:rsidRPr="00354847" w:rsidRDefault="00CC58CF" w:rsidP="009976E8">
            <w:pPr>
              <w:spacing w:line="240" w:lineRule="auto"/>
              <w:jc w:val="right"/>
              <w:rPr>
                <w:rFonts w:cs="Calibri"/>
                <w:sz w:val="20"/>
                <w:szCs w:val="20"/>
              </w:rPr>
            </w:pPr>
          </w:p>
        </w:tc>
      </w:tr>
      <w:tr w:rsidR="000F2FC6" w:rsidRPr="00354847" w14:paraId="143F8BEC" w14:textId="77777777" w:rsidTr="00CC58CF">
        <w:trPr>
          <w:trHeight w:val="360"/>
        </w:trPr>
        <w:tc>
          <w:tcPr>
            <w:tcW w:w="5000" w:type="pct"/>
            <w:gridSpan w:val="4"/>
            <w:tcBorders>
              <w:top w:val="single" w:sz="4" w:space="0" w:color="auto"/>
            </w:tcBorders>
            <w:shd w:val="clear" w:color="auto" w:fill="D9D9D9" w:themeFill="background1" w:themeFillShade="D9"/>
            <w:vAlign w:val="bottom"/>
          </w:tcPr>
          <w:p w14:paraId="610191B4" w14:textId="5C680ED1" w:rsidR="000F2FC6" w:rsidRDefault="000F2FC6" w:rsidP="009976E8">
            <w:pPr>
              <w:spacing w:line="240" w:lineRule="auto"/>
              <w:rPr>
                <w:rFonts w:cs="Calibri"/>
                <w:b/>
                <w:sz w:val="20"/>
                <w:szCs w:val="20"/>
              </w:rPr>
            </w:pPr>
            <w:r>
              <w:rPr>
                <w:rFonts w:cs="Calibri"/>
                <w:b/>
                <w:noProof/>
                <w:sz w:val="20"/>
                <w:szCs w:val="20"/>
              </w:rPr>
              <mc:AlternateContent>
                <mc:Choice Requires="wps">
                  <w:drawing>
                    <wp:anchor distT="0" distB="0" distL="114300" distR="114300" simplePos="0" relativeHeight="251667456" behindDoc="0" locked="0" layoutInCell="1" allowOverlap="1" wp14:anchorId="02A23AA9" wp14:editId="119044FF">
                      <wp:simplePos x="0" y="0"/>
                      <wp:positionH relativeFrom="column">
                        <wp:posOffset>2362200</wp:posOffset>
                      </wp:positionH>
                      <wp:positionV relativeFrom="paragraph">
                        <wp:posOffset>0</wp:posOffset>
                      </wp:positionV>
                      <wp:extent cx="0" cy="219075"/>
                      <wp:effectExtent l="0" t="0" r="38100" b="28575"/>
                      <wp:wrapNone/>
                      <wp:docPr id="1487456267"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E87DF"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0" to="18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" strokecolor="black [3200]" strokeweight="1.5pt">
                      <v:stroke joinstyle="miter"/>
                    </v:line>
                  </w:pict>
                </mc:Fallback>
              </mc:AlternateContent>
            </w:r>
            <w:r>
              <w:rPr>
                <w:rFonts w:cs="Calibri"/>
                <w:b/>
                <w:noProof/>
                <w:sz w:val="20"/>
                <w:szCs w:val="20"/>
              </w:rPr>
              <mc:AlternateContent>
                <mc:Choice Requires="wps">
                  <w:drawing>
                    <wp:anchor distT="0" distB="0" distL="114300" distR="114300" simplePos="0" relativeHeight="251665408" behindDoc="0" locked="0" layoutInCell="1" allowOverlap="1" wp14:anchorId="329D0FB8" wp14:editId="57103DC0">
                      <wp:simplePos x="0" y="0"/>
                      <wp:positionH relativeFrom="column">
                        <wp:posOffset>1965325</wp:posOffset>
                      </wp:positionH>
                      <wp:positionV relativeFrom="paragraph">
                        <wp:posOffset>-5715</wp:posOffset>
                      </wp:positionV>
                      <wp:extent cx="0" cy="219075"/>
                      <wp:effectExtent l="0" t="0" r="38100" b="28575"/>
                      <wp:wrapNone/>
                      <wp:docPr id="1015748476"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89AB8"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75pt,-.45pt" to="154.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" strokecolor="black [3200]" strokeweight="1.5pt">
                      <v:stroke joinstyle="miter"/>
                    </v:line>
                  </w:pict>
                </mc:Fallback>
              </mc:AlternateContent>
            </w:r>
            <w:r>
              <w:rPr>
                <w:rFonts w:cs="Calibri"/>
                <w:b/>
                <w:noProof/>
                <w:sz w:val="20"/>
                <w:szCs w:val="20"/>
              </w:rPr>
              <mc:AlternateContent>
                <mc:Choice Requires="wps">
                  <w:drawing>
                    <wp:anchor distT="0" distB="0" distL="114300" distR="114300" simplePos="0" relativeHeight="251663360" behindDoc="0" locked="0" layoutInCell="1" allowOverlap="1" wp14:anchorId="57C43CB2" wp14:editId="14CF6359">
                      <wp:simplePos x="0" y="0"/>
                      <wp:positionH relativeFrom="column">
                        <wp:posOffset>1611630</wp:posOffset>
                      </wp:positionH>
                      <wp:positionV relativeFrom="paragraph">
                        <wp:posOffset>635</wp:posOffset>
                      </wp:positionV>
                      <wp:extent cx="0" cy="219075"/>
                      <wp:effectExtent l="0" t="0" r="38100" b="28575"/>
                      <wp:wrapNone/>
                      <wp:docPr id="625395807"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7E4DE9"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6.9pt,.05pt" to="126.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" strokecolor="black [3200]" strokeweight="1.5pt">
                      <v:stroke joinstyle="miter"/>
                    </v:line>
                  </w:pict>
                </mc:Fallback>
              </mc:AlternateContent>
            </w:r>
            <w:r>
              <w:rPr>
                <w:rFonts w:cs="Calibri"/>
                <w:b/>
                <w:sz w:val="20"/>
                <w:szCs w:val="20"/>
              </w:rPr>
              <w:t>ITEM                                                 QTY     AMT    TOTAL</w:t>
            </w:r>
          </w:p>
        </w:tc>
      </w:tr>
      <w:tr w:rsidR="009E733D" w:rsidRPr="00354847" w14:paraId="5FDDAD5D" w14:textId="77777777" w:rsidTr="7D0E3011">
        <w:trPr>
          <w:trHeight w:val="360"/>
        </w:trPr>
        <w:tc>
          <w:tcPr>
            <w:tcW w:w="5000" w:type="pct"/>
            <w:gridSpan w:val="4"/>
            <w:shd w:val="clear" w:color="auto" w:fill="D9D9D9" w:themeFill="background1" w:themeFillShade="D9"/>
            <w:vAlign w:val="bottom"/>
          </w:tcPr>
          <w:p w14:paraId="7FB86958" w14:textId="77777777" w:rsidR="009E733D" w:rsidRPr="003147C0" w:rsidRDefault="003147C0" w:rsidP="009976E8">
            <w:pPr>
              <w:spacing w:line="240" w:lineRule="auto"/>
              <w:rPr>
                <w:rFonts w:cs="Calibri"/>
                <w:b/>
                <w:sz w:val="20"/>
                <w:szCs w:val="20"/>
              </w:rPr>
            </w:pPr>
            <w:r>
              <w:rPr>
                <w:rFonts w:cs="Calibri"/>
                <w:b/>
                <w:sz w:val="20"/>
                <w:szCs w:val="20"/>
              </w:rPr>
              <w:t>DRAINS | TRAPS | STACKS | PUMPS</w:t>
            </w:r>
          </w:p>
        </w:tc>
      </w:tr>
      <w:tr w:rsidR="00BB34BA" w:rsidRPr="00354847" w14:paraId="48DF0938" w14:textId="77777777" w:rsidTr="00BA3339">
        <w:trPr>
          <w:trHeight w:val="360"/>
        </w:trPr>
        <w:tc>
          <w:tcPr>
            <w:tcW w:w="2902" w:type="pct"/>
            <w:vAlign w:val="bottom"/>
          </w:tcPr>
          <w:p w14:paraId="4B679F4A" w14:textId="77777777" w:rsidR="00354847" w:rsidRPr="00354847" w:rsidRDefault="003147C0" w:rsidP="009976E8">
            <w:pPr>
              <w:spacing w:line="240" w:lineRule="auto"/>
              <w:rPr>
                <w:rFonts w:cs="Calibri"/>
                <w:sz w:val="20"/>
                <w:szCs w:val="20"/>
              </w:rPr>
            </w:pPr>
            <w:r>
              <w:rPr>
                <w:rFonts w:cs="Calibri"/>
                <w:sz w:val="20"/>
                <w:szCs w:val="20"/>
              </w:rPr>
              <w:t>Shower Trap / Waste Trap</w:t>
            </w:r>
          </w:p>
        </w:tc>
        <w:tc>
          <w:tcPr>
            <w:tcW w:w="609" w:type="pct"/>
            <w:vAlign w:val="bottom"/>
          </w:tcPr>
          <w:p w14:paraId="6537F28F" w14:textId="77777777" w:rsidR="00354847" w:rsidRPr="00354847" w:rsidRDefault="00354847" w:rsidP="009976E8">
            <w:pPr>
              <w:spacing w:line="240" w:lineRule="auto"/>
              <w:jc w:val="center"/>
              <w:rPr>
                <w:rFonts w:cs="Calibri"/>
                <w:sz w:val="20"/>
                <w:szCs w:val="20"/>
              </w:rPr>
            </w:pPr>
          </w:p>
        </w:tc>
        <w:tc>
          <w:tcPr>
            <w:tcW w:w="651" w:type="pct"/>
            <w:vAlign w:val="bottom"/>
          </w:tcPr>
          <w:p w14:paraId="657D9643" w14:textId="6302490A" w:rsidR="00354847"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6DFB9E20" w14:textId="77777777" w:rsidR="00354847" w:rsidRPr="00354847" w:rsidRDefault="00354847" w:rsidP="009976E8">
            <w:pPr>
              <w:spacing w:line="240" w:lineRule="auto"/>
              <w:jc w:val="right"/>
              <w:rPr>
                <w:rFonts w:cs="Calibri"/>
                <w:sz w:val="20"/>
                <w:szCs w:val="20"/>
              </w:rPr>
            </w:pPr>
          </w:p>
        </w:tc>
      </w:tr>
      <w:tr w:rsidR="00BB34BA" w:rsidRPr="00354847" w14:paraId="269F51B4" w14:textId="77777777" w:rsidTr="00BA3339">
        <w:trPr>
          <w:trHeight w:val="360"/>
        </w:trPr>
        <w:tc>
          <w:tcPr>
            <w:tcW w:w="2902" w:type="pct"/>
            <w:vAlign w:val="bottom"/>
          </w:tcPr>
          <w:p w14:paraId="7DA0CD28" w14:textId="5CBB9FFF" w:rsidR="00354847" w:rsidRPr="00354847" w:rsidRDefault="15C2A210" w:rsidP="009976E8">
            <w:pPr>
              <w:spacing w:line="240" w:lineRule="auto"/>
              <w:rPr>
                <w:rFonts w:cs="Calibri"/>
                <w:sz w:val="20"/>
                <w:szCs w:val="20"/>
              </w:rPr>
            </w:pPr>
            <w:r w:rsidRPr="7D0E3011">
              <w:rPr>
                <w:rFonts w:cs="Calibri"/>
                <w:sz w:val="20"/>
                <w:szCs w:val="20"/>
              </w:rPr>
              <w:t>Sump</w:t>
            </w:r>
            <w:r w:rsidR="254E9884" w:rsidRPr="7D0E3011">
              <w:rPr>
                <w:rFonts w:cs="Calibri"/>
                <w:sz w:val="20"/>
                <w:szCs w:val="20"/>
              </w:rPr>
              <w:t xml:space="preserve"> Pump </w:t>
            </w:r>
            <w:r w:rsidRPr="7D0E3011">
              <w:rPr>
                <w:rFonts w:cs="Calibri"/>
                <w:sz w:val="20"/>
                <w:szCs w:val="20"/>
              </w:rPr>
              <w:t xml:space="preserve">| </w:t>
            </w:r>
            <w:r w:rsidR="75DF7975" w:rsidRPr="7D0E3011">
              <w:rPr>
                <w:rFonts w:cs="Calibri"/>
                <w:sz w:val="20"/>
                <w:szCs w:val="20"/>
              </w:rPr>
              <w:t xml:space="preserve">Sewage </w:t>
            </w:r>
            <w:r w:rsidR="140E4B40" w:rsidRPr="7D0E3011">
              <w:rPr>
                <w:rFonts w:cs="Calibri"/>
                <w:sz w:val="20"/>
                <w:szCs w:val="20"/>
              </w:rPr>
              <w:t>E</w:t>
            </w:r>
            <w:r w:rsidR="75DF7975" w:rsidRPr="7D0E3011">
              <w:rPr>
                <w:rFonts w:cs="Calibri"/>
                <w:sz w:val="20"/>
                <w:szCs w:val="20"/>
              </w:rPr>
              <w:t>jectors</w:t>
            </w:r>
          </w:p>
        </w:tc>
        <w:tc>
          <w:tcPr>
            <w:tcW w:w="609" w:type="pct"/>
            <w:vAlign w:val="bottom"/>
          </w:tcPr>
          <w:p w14:paraId="70DF9E56" w14:textId="77777777" w:rsidR="00354847" w:rsidRPr="00354847" w:rsidRDefault="00354847" w:rsidP="009976E8">
            <w:pPr>
              <w:spacing w:line="240" w:lineRule="auto"/>
              <w:jc w:val="center"/>
              <w:rPr>
                <w:rFonts w:cs="Calibri"/>
                <w:sz w:val="20"/>
                <w:szCs w:val="20"/>
              </w:rPr>
            </w:pPr>
          </w:p>
        </w:tc>
        <w:tc>
          <w:tcPr>
            <w:tcW w:w="651" w:type="pct"/>
            <w:vAlign w:val="bottom"/>
          </w:tcPr>
          <w:p w14:paraId="33CFEC6B" w14:textId="72048ED2" w:rsidR="00354847" w:rsidRPr="00BA3339" w:rsidRDefault="00BA3339" w:rsidP="009976E8">
            <w:pPr>
              <w:spacing w:line="240" w:lineRule="auto"/>
              <w:jc w:val="center"/>
              <w:rPr>
                <w:rFonts w:cs="Calibri"/>
                <w:sz w:val="20"/>
                <w:szCs w:val="20"/>
              </w:rPr>
            </w:pPr>
            <w:r w:rsidRPr="00BA3339">
              <w:rPr>
                <w:rFonts w:cs="Calibri"/>
                <w:sz w:val="20"/>
                <w:szCs w:val="20"/>
              </w:rPr>
              <w:t>10</w:t>
            </w:r>
          </w:p>
        </w:tc>
        <w:tc>
          <w:tcPr>
            <w:tcW w:w="838" w:type="pct"/>
            <w:vAlign w:val="bottom"/>
          </w:tcPr>
          <w:p w14:paraId="44E871BC" w14:textId="77777777" w:rsidR="00354847" w:rsidRPr="00354847" w:rsidRDefault="00354847" w:rsidP="009976E8">
            <w:pPr>
              <w:spacing w:line="240" w:lineRule="auto"/>
              <w:jc w:val="right"/>
              <w:rPr>
                <w:rFonts w:cs="Calibri"/>
                <w:sz w:val="20"/>
                <w:szCs w:val="20"/>
              </w:rPr>
            </w:pPr>
          </w:p>
        </w:tc>
      </w:tr>
      <w:tr w:rsidR="00BB34BA" w:rsidRPr="00354847" w14:paraId="1F97B76E" w14:textId="77777777" w:rsidTr="00BA3339">
        <w:trPr>
          <w:trHeight w:val="360"/>
        </w:trPr>
        <w:tc>
          <w:tcPr>
            <w:tcW w:w="2902" w:type="pct"/>
            <w:vAlign w:val="bottom"/>
          </w:tcPr>
          <w:p w14:paraId="54CD14C9" w14:textId="09026C55" w:rsidR="00354847" w:rsidRPr="00354847" w:rsidRDefault="2CC1561C" w:rsidP="7D0E3011">
            <w:pPr>
              <w:spacing w:line="240" w:lineRule="auto"/>
            </w:pPr>
            <w:r w:rsidRPr="7D0E3011">
              <w:rPr>
                <w:rFonts w:cs="Calibri"/>
                <w:sz w:val="20"/>
                <w:szCs w:val="20"/>
              </w:rPr>
              <w:t>Grinder Pump</w:t>
            </w:r>
          </w:p>
        </w:tc>
        <w:tc>
          <w:tcPr>
            <w:tcW w:w="609" w:type="pct"/>
            <w:vAlign w:val="bottom"/>
          </w:tcPr>
          <w:p w14:paraId="144A5D23" w14:textId="77777777" w:rsidR="00354847" w:rsidRPr="00354847" w:rsidRDefault="00354847" w:rsidP="009976E8">
            <w:pPr>
              <w:spacing w:line="240" w:lineRule="auto"/>
              <w:jc w:val="center"/>
              <w:rPr>
                <w:rFonts w:cs="Calibri"/>
                <w:sz w:val="20"/>
                <w:szCs w:val="20"/>
              </w:rPr>
            </w:pPr>
          </w:p>
        </w:tc>
        <w:tc>
          <w:tcPr>
            <w:tcW w:w="651" w:type="pct"/>
            <w:vAlign w:val="bottom"/>
          </w:tcPr>
          <w:p w14:paraId="0FF44876" w14:textId="164B9035" w:rsidR="00354847" w:rsidRPr="00BA3339" w:rsidRDefault="00BA3339" w:rsidP="7D0E3011">
            <w:pPr>
              <w:spacing w:line="240" w:lineRule="auto"/>
              <w:jc w:val="center"/>
              <w:rPr>
                <w:sz w:val="20"/>
                <w:szCs w:val="20"/>
              </w:rPr>
            </w:pPr>
            <w:r w:rsidRPr="00BA3339">
              <w:rPr>
                <w:sz w:val="20"/>
                <w:szCs w:val="20"/>
              </w:rPr>
              <w:t>10</w:t>
            </w:r>
          </w:p>
        </w:tc>
        <w:tc>
          <w:tcPr>
            <w:tcW w:w="838" w:type="pct"/>
            <w:vAlign w:val="bottom"/>
          </w:tcPr>
          <w:p w14:paraId="738610EB" w14:textId="77777777" w:rsidR="00354847" w:rsidRPr="00354847" w:rsidRDefault="00354847" w:rsidP="009976E8">
            <w:pPr>
              <w:spacing w:line="240" w:lineRule="auto"/>
              <w:jc w:val="right"/>
              <w:rPr>
                <w:rFonts w:cs="Calibri"/>
                <w:sz w:val="20"/>
                <w:szCs w:val="20"/>
              </w:rPr>
            </w:pPr>
          </w:p>
        </w:tc>
      </w:tr>
      <w:tr w:rsidR="00CE452C" w:rsidRPr="00354847" w14:paraId="5C2054C2" w14:textId="77777777" w:rsidTr="7D0E3011">
        <w:trPr>
          <w:trHeight w:val="360"/>
        </w:trPr>
        <w:tc>
          <w:tcPr>
            <w:tcW w:w="5000" w:type="pct"/>
            <w:gridSpan w:val="4"/>
            <w:shd w:val="clear" w:color="auto" w:fill="D9D9D9" w:themeFill="background1" w:themeFillShade="D9"/>
            <w:vAlign w:val="bottom"/>
          </w:tcPr>
          <w:p w14:paraId="3DC0126C" w14:textId="77777777" w:rsidR="00CE452C" w:rsidRPr="00732190" w:rsidRDefault="00732190" w:rsidP="009976E8">
            <w:pPr>
              <w:spacing w:line="240" w:lineRule="auto"/>
              <w:rPr>
                <w:rFonts w:cs="Calibri"/>
                <w:b/>
                <w:sz w:val="20"/>
                <w:szCs w:val="20"/>
              </w:rPr>
            </w:pPr>
            <w:r>
              <w:rPr>
                <w:rFonts w:cs="Calibri"/>
                <w:b/>
                <w:sz w:val="20"/>
                <w:szCs w:val="20"/>
              </w:rPr>
              <w:t>WATER DISTRIBUTION SYSTEM</w:t>
            </w:r>
          </w:p>
        </w:tc>
      </w:tr>
      <w:tr w:rsidR="00BB34BA" w:rsidRPr="00354847" w14:paraId="2EB82886" w14:textId="77777777" w:rsidTr="00BA3339">
        <w:trPr>
          <w:trHeight w:val="360"/>
        </w:trPr>
        <w:tc>
          <w:tcPr>
            <w:tcW w:w="2902" w:type="pct"/>
            <w:vAlign w:val="bottom"/>
          </w:tcPr>
          <w:p w14:paraId="2FD60F02" w14:textId="608B0E0D" w:rsidR="00354847" w:rsidRPr="00354847" w:rsidRDefault="67681416" w:rsidP="7D0E3011">
            <w:pPr>
              <w:spacing w:line="240" w:lineRule="auto"/>
            </w:pPr>
            <w:r w:rsidRPr="7D0E3011">
              <w:rPr>
                <w:rFonts w:cs="Calibri"/>
                <w:szCs w:val="24"/>
              </w:rPr>
              <w:t xml:space="preserve">¾"- </w:t>
            </w:r>
            <w:r w:rsidRPr="7D0E3011">
              <w:rPr>
                <w:rFonts w:cs="Calibri"/>
                <w:sz w:val="20"/>
                <w:szCs w:val="20"/>
              </w:rPr>
              <w:t>1</w:t>
            </w:r>
            <w:r w:rsidRPr="7D0E3011">
              <w:rPr>
                <w:rFonts w:cs="Calibri"/>
                <w:szCs w:val="24"/>
              </w:rPr>
              <w:t xml:space="preserve"> ½" </w:t>
            </w:r>
            <w:r w:rsidRPr="7D0E3011">
              <w:rPr>
                <w:rFonts w:cs="Calibri"/>
                <w:sz w:val="20"/>
                <w:szCs w:val="20"/>
              </w:rPr>
              <w:t>Pipe</w:t>
            </w:r>
          </w:p>
        </w:tc>
        <w:tc>
          <w:tcPr>
            <w:tcW w:w="609" w:type="pct"/>
            <w:vAlign w:val="bottom"/>
          </w:tcPr>
          <w:p w14:paraId="637805D2" w14:textId="77777777" w:rsidR="00354847" w:rsidRPr="00354847" w:rsidRDefault="00354847" w:rsidP="009976E8">
            <w:pPr>
              <w:spacing w:line="240" w:lineRule="auto"/>
              <w:jc w:val="center"/>
              <w:rPr>
                <w:rFonts w:cs="Calibri"/>
                <w:sz w:val="20"/>
                <w:szCs w:val="20"/>
              </w:rPr>
            </w:pPr>
          </w:p>
        </w:tc>
        <w:tc>
          <w:tcPr>
            <w:tcW w:w="651" w:type="pct"/>
            <w:vAlign w:val="bottom"/>
          </w:tcPr>
          <w:p w14:paraId="7514DE9C" w14:textId="13988B28" w:rsidR="00BA3339" w:rsidRPr="00354847" w:rsidRDefault="00BA3339" w:rsidP="00BA3339">
            <w:pPr>
              <w:spacing w:line="240" w:lineRule="auto"/>
              <w:jc w:val="center"/>
              <w:rPr>
                <w:rFonts w:cs="Calibri"/>
                <w:sz w:val="20"/>
                <w:szCs w:val="20"/>
              </w:rPr>
            </w:pPr>
            <w:r>
              <w:rPr>
                <w:rFonts w:cs="Calibri"/>
                <w:sz w:val="20"/>
                <w:szCs w:val="20"/>
              </w:rPr>
              <w:t>75</w:t>
            </w:r>
          </w:p>
        </w:tc>
        <w:tc>
          <w:tcPr>
            <w:tcW w:w="838" w:type="pct"/>
            <w:vAlign w:val="bottom"/>
          </w:tcPr>
          <w:p w14:paraId="463F29E8" w14:textId="77777777" w:rsidR="00354847" w:rsidRPr="00354847" w:rsidRDefault="00354847" w:rsidP="009976E8">
            <w:pPr>
              <w:spacing w:line="240" w:lineRule="auto"/>
              <w:jc w:val="right"/>
              <w:rPr>
                <w:rFonts w:cs="Calibri"/>
                <w:sz w:val="20"/>
                <w:szCs w:val="20"/>
              </w:rPr>
            </w:pPr>
          </w:p>
        </w:tc>
      </w:tr>
      <w:tr w:rsidR="00BB34BA" w:rsidRPr="00354847" w14:paraId="6AA9CEEE" w14:textId="77777777" w:rsidTr="00BA3339">
        <w:trPr>
          <w:trHeight w:val="360"/>
        </w:trPr>
        <w:tc>
          <w:tcPr>
            <w:tcW w:w="2902" w:type="pct"/>
            <w:vAlign w:val="bottom"/>
          </w:tcPr>
          <w:p w14:paraId="4EC653D3" w14:textId="1211ECDE" w:rsidR="00354847" w:rsidRPr="00354847" w:rsidRDefault="67681416" w:rsidP="7D0E3011">
            <w:pPr>
              <w:spacing w:line="240" w:lineRule="auto"/>
            </w:pPr>
            <w:r w:rsidRPr="7D0E3011">
              <w:rPr>
                <w:rFonts w:cs="Calibri"/>
                <w:sz w:val="20"/>
                <w:szCs w:val="20"/>
              </w:rPr>
              <w:t xml:space="preserve">2”-2 </w:t>
            </w:r>
            <w:r w:rsidRPr="7D0E3011">
              <w:rPr>
                <w:rFonts w:cs="Calibri"/>
                <w:szCs w:val="24"/>
              </w:rPr>
              <w:t xml:space="preserve">½" </w:t>
            </w:r>
            <w:r w:rsidRPr="7D0E3011">
              <w:rPr>
                <w:rFonts w:cs="Calibri"/>
                <w:sz w:val="20"/>
                <w:szCs w:val="20"/>
              </w:rPr>
              <w:t>Pipe</w:t>
            </w:r>
          </w:p>
        </w:tc>
        <w:tc>
          <w:tcPr>
            <w:tcW w:w="609" w:type="pct"/>
            <w:vAlign w:val="bottom"/>
          </w:tcPr>
          <w:p w14:paraId="3B7B4B86" w14:textId="77777777" w:rsidR="00354847" w:rsidRPr="00354847" w:rsidRDefault="00354847" w:rsidP="009976E8">
            <w:pPr>
              <w:spacing w:line="240" w:lineRule="auto"/>
              <w:jc w:val="center"/>
              <w:rPr>
                <w:rFonts w:cs="Calibri"/>
                <w:sz w:val="20"/>
                <w:szCs w:val="20"/>
              </w:rPr>
            </w:pPr>
          </w:p>
        </w:tc>
        <w:tc>
          <w:tcPr>
            <w:tcW w:w="651" w:type="pct"/>
            <w:vAlign w:val="bottom"/>
          </w:tcPr>
          <w:p w14:paraId="31830EAB" w14:textId="78A1F2AA" w:rsidR="00354847" w:rsidRPr="00354847" w:rsidRDefault="00BA3339" w:rsidP="009976E8">
            <w:pPr>
              <w:spacing w:line="240" w:lineRule="auto"/>
              <w:jc w:val="center"/>
              <w:rPr>
                <w:rFonts w:cs="Calibri"/>
                <w:sz w:val="20"/>
                <w:szCs w:val="20"/>
              </w:rPr>
            </w:pPr>
            <w:r>
              <w:rPr>
                <w:rFonts w:cs="Calibri"/>
                <w:sz w:val="20"/>
                <w:szCs w:val="20"/>
              </w:rPr>
              <w:t>75</w:t>
            </w:r>
          </w:p>
        </w:tc>
        <w:tc>
          <w:tcPr>
            <w:tcW w:w="838" w:type="pct"/>
            <w:vAlign w:val="bottom"/>
          </w:tcPr>
          <w:p w14:paraId="3A0FF5F2" w14:textId="77777777" w:rsidR="00354847" w:rsidRPr="00354847" w:rsidRDefault="00354847" w:rsidP="009976E8">
            <w:pPr>
              <w:spacing w:line="240" w:lineRule="auto"/>
              <w:jc w:val="right"/>
              <w:rPr>
                <w:rFonts w:cs="Calibri"/>
                <w:sz w:val="20"/>
                <w:szCs w:val="20"/>
              </w:rPr>
            </w:pPr>
          </w:p>
        </w:tc>
      </w:tr>
      <w:tr w:rsidR="00BB34BA" w:rsidRPr="00354847" w14:paraId="18A5ED25" w14:textId="77777777" w:rsidTr="00BA3339">
        <w:trPr>
          <w:trHeight w:val="360"/>
        </w:trPr>
        <w:tc>
          <w:tcPr>
            <w:tcW w:w="2902" w:type="pct"/>
            <w:vAlign w:val="bottom"/>
          </w:tcPr>
          <w:p w14:paraId="3F57402C" w14:textId="13EB0C9B" w:rsidR="00354847" w:rsidRPr="00354847" w:rsidRDefault="67681416" w:rsidP="7D0E3011">
            <w:pPr>
              <w:spacing w:line="240" w:lineRule="auto"/>
            </w:pPr>
            <w:r w:rsidRPr="7D0E3011">
              <w:rPr>
                <w:rFonts w:cs="Calibri"/>
                <w:sz w:val="20"/>
                <w:szCs w:val="20"/>
              </w:rPr>
              <w:t>3” Pipe</w:t>
            </w:r>
          </w:p>
        </w:tc>
        <w:tc>
          <w:tcPr>
            <w:tcW w:w="609" w:type="pct"/>
            <w:vAlign w:val="bottom"/>
          </w:tcPr>
          <w:p w14:paraId="5630AD66" w14:textId="77777777" w:rsidR="00354847" w:rsidRPr="00354847" w:rsidRDefault="00354847" w:rsidP="009976E8">
            <w:pPr>
              <w:spacing w:line="240" w:lineRule="auto"/>
              <w:jc w:val="center"/>
              <w:rPr>
                <w:rFonts w:cs="Calibri"/>
                <w:sz w:val="20"/>
                <w:szCs w:val="20"/>
              </w:rPr>
            </w:pPr>
          </w:p>
        </w:tc>
        <w:tc>
          <w:tcPr>
            <w:tcW w:w="651" w:type="pct"/>
            <w:vAlign w:val="bottom"/>
          </w:tcPr>
          <w:p w14:paraId="219897CE" w14:textId="2F14F521" w:rsidR="00354847" w:rsidRPr="00BA3339" w:rsidRDefault="00BA3339" w:rsidP="7D0E3011">
            <w:pPr>
              <w:spacing w:line="240" w:lineRule="auto"/>
              <w:jc w:val="center"/>
              <w:rPr>
                <w:sz w:val="20"/>
                <w:szCs w:val="20"/>
              </w:rPr>
            </w:pPr>
            <w:r w:rsidRPr="00BA3339">
              <w:rPr>
                <w:sz w:val="20"/>
                <w:szCs w:val="20"/>
              </w:rPr>
              <w:t>150</w:t>
            </w:r>
          </w:p>
        </w:tc>
        <w:tc>
          <w:tcPr>
            <w:tcW w:w="838" w:type="pct"/>
            <w:vAlign w:val="bottom"/>
          </w:tcPr>
          <w:p w14:paraId="61829076" w14:textId="77777777" w:rsidR="00354847" w:rsidRPr="00354847" w:rsidRDefault="00354847" w:rsidP="009976E8">
            <w:pPr>
              <w:spacing w:line="240" w:lineRule="auto"/>
              <w:jc w:val="right"/>
              <w:rPr>
                <w:rFonts w:cs="Calibri"/>
                <w:sz w:val="20"/>
                <w:szCs w:val="20"/>
              </w:rPr>
            </w:pPr>
          </w:p>
        </w:tc>
      </w:tr>
      <w:tr w:rsidR="7D0E3011" w14:paraId="699B59EE" w14:textId="77777777" w:rsidTr="00BA3339">
        <w:trPr>
          <w:trHeight w:val="300"/>
        </w:trPr>
        <w:tc>
          <w:tcPr>
            <w:tcW w:w="2902" w:type="pct"/>
            <w:vAlign w:val="bottom"/>
          </w:tcPr>
          <w:p w14:paraId="6F4D94CD" w14:textId="255CF9D6" w:rsidR="57F18134" w:rsidRDefault="57F18134" w:rsidP="7D0E3011">
            <w:pPr>
              <w:spacing w:line="240" w:lineRule="auto"/>
              <w:rPr>
                <w:rFonts w:cs="Calibri"/>
                <w:sz w:val="20"/>
                <w:szCs w:val="20"/>
              </w:rPr>
            </w:pPr>
            <w:r w:rsidRPr="7D0E3011">
              <w:rPr>
                <w:rFonts w:cs="Calibri"/>
                <w:sz w:val="20"/>
                <w:szCs w:val="20"/>
              </w:rPr>
              <w:t>Exceeding 3”</w:t>
            </w:r>
          </w:p>
        </w:tc>
        <w:tc>
          <w:tcPr>
            <w:tcW w:w="609" w:type="pct"/>
            <w:vAlign w:val="bottom"/>
          </w:tcPr>
          <w:p w14:paraId="73038F8E" w14:textId="3F3A30D7" w:rsidR="7D0E3011" w:rsidRDefault="7D0E3011" w:rsidP="7D0E3011">
            <w:pPr>
              <w:spacing w:line="240" w:lineRule="auto"/>
              <w:jc w:val="center"/>
              <w:rPr>
                <w:rFonts w:cs="Calibri"/>
                <w:sz w:val="20"/>
                <w:szCs w:val="20"/>
              </w:rPr>
            </w:pPr>
          </w:p>
        </w:tc>
        <w:tc>
          <w:tcPr>
            <w:tcW w:w="651" w:type="pct"/>
            <w:vAlign w:val="bottom"/>
          </w:tcPr>
          <w:p w14:paraId="7214D066" w14:textId="56638DBD" w:rsidR="57F18134" w:rsidRDefault="00BA3339" w:rsidP="7D0E3011">
            <w:pPr>
              <w:spacing w:line="240" w:lineRule="auto"/>
              <w:jc w:val="center"/>
              <w:rPr>
                <w:rFonts w:cs="Calibri"/>
                <w:sz w:val="20"/>
                <w:szCs w:val="20"/>
              </w:rPr>
            </w:pPr>
            <w:r>
              <w:rPr>
                <w:rFonts w:cs="Calibri"/>
                <w:sz w:val="20"/>
                <w:szCs w:val="20"/>
              </w:rPr>
              <w:t>150</w:t>
            </w:r>
          </w:p>
        </w:tc>
        <w:tc>
          <w:tcPr>
            <w:tcW w:w="838" w:type="pct"/>
            <w:vAlign w:val="bottom"/>
          </w:tcPr>
          <w:p w14:paraId="5012CC64" w14:textId="7A5220D8" w:rsidR="7D0E3011" w:rsidRDefault="7D0E3011" w:rsidP="7D0E3011">
            <w:pPr>
              <w:spacing w:line="240" w:lineRule="auto"/>
              <w:jc w:val="right"/>
              <w:rPr>
                <w:rFonts w:cs="Calibri"/>
                <w:sz w:val="20"/>
                <w:szCs w:val="20"/>
              </w:rPr>
            </w:pPr>
          </w:p>
        </w:tc>
      </w:tr>
      <w:tr w:rsidR="00BA3339" w14:paraId="21C0A44D" w14:textId="77777777" w:rsidTr="00BA3339">
        <w:trPr>
          <w:trHeight w:val="300"/>
        </w:trPr>
        <w:tc>
          <w:tcPr>
            <w:tcW w:w="2902" w:type="pct"/>
            <w:vAlign w:val="bottom"/>
          </w:tcPr>
          <w:p w14:paraId="4A995431" w14:textId="25827476" w:rsidR="00BA3339" w:rsidRPr="7D0E3011" w:rsidRDefault="00BA3339" w:rsidP="7D0E3011">
            <w:pPr>
              <w:spacing w:line="240" w:lineRule="auto"/>
              <w:rPr>
                <w:rFonts w:cs="Calibri"/>
                <w:sz w:val="20"/>
                <w:szCs w:val="20"/>
              </w:rPr>
            </w:pPr>
            <w:r>
              <w:rPr>
                <w:rFonts w:cs="Calibri"/>
                <w:sz w:val="20"/>
                <w:szCs w:val="20"/>
              </w:rPr>
              <w:t>Distribution Piping Only (Minimum Fee)</w:t>
            </w:r>
          </w:p>
        </w:tc>
        <w:tc>
          <w:tcPr>
            <w:tcW w:w="609" w:type="pct"/>
            <w:vAlign w:val="bottom"/>
          </w:tcPr>
          <w:p w14:paraId="773FB470" w14:textId="77777777" w:rsidR="00BA3339" w:rsidRDefault="00BA3339" w:rsidP="7D0E3011">
            <w:pPr>
              <w:spacing w:line="240" w:lineRule="auto"/>
              <w:jc w:val="center"/>
              <w:rPr>
                <w:rFonts w:cs="Calibri"/>
                <w:sz w:val="20"/>
                <w:szCs w:val="20"/>
              </w:rPr>
            </w:pPr>
          </w:p>
        </w:tc>
        <w:tc>
          <w:tcPr>
            <w:tcW w:w="651" w:type="pct"/>
            <w:vAlign w:val="bottom"/>
          </w:tcPr>
          <w:p w14:paraId="61FA2851" w14:textId="7EA33321" w:rsidR="00BA3339" w:rsidRDefault="00BA3339" w:rsidP="7D0E3011">
            <w:pPr>
              <w:spacing w:line="240" w:lineRule="auto"/>
              <w:jc w:val="center"/>
              <w:rPr>
                <w:rFonts w:cs="Calibri"/>
                <w:sz w:val="20"/>
                <w:szCs w:val="20"/>
              </w:rPr>
            </w:pPr>
            <w:r>
              <w:rPr>
                <w:rFonts w:cs="Calibri"/>
                <w:sz w:val="20"/>
                <w:szCs w:val="20"/>
              </w:rPr>
              <w:t>50</w:t>
            </w:r>
          </w:p>
        </w:tc>
        <w:tc>
          <w:tcPr>
            <w:tcW w:w="838" w:type="pct"/>
            <w:vAlign w:val="bottom"/>
          </w:tcPr>
          <w:p w14:paraId="54E9A08A" w14:textId="77777777" w:rsidR="00BA3339" w:rsidRDefault="00BA3339" w:rsidP="7D0E3011">
            <w:pPr>
              <w:spacing w:line="240" w:lineRule="auto"/>
              <w:jc w:val="right"/>
              <w:rPr>
                <w:rFonts w:cs="Calibri"/>
                <w:sz w:val="20"/>
                <w:szCs w:val="20"/>
              </w:rPr>
            </w:pPr>
          </w:p>
        </w:tc>
      </w:tr>
      <w:tr w:rsidR="00BA3339" w14:paraId="5E6BBC7C" w14:textId="77777777" w:rsidTr="00BA3339">
        <w:trPr>
          <w:trHeight w:val="300"/>
        </w:trPr>
        <w:tc>
          <w:tcPr>
            <w:tcW w:w="2902" w:type="pct"/>
            <w:vAlign w:val="bottom"/>
          </w:tcPr>
          <w:p w14:paraId="39B42A3E" w14:textId="3984625E" w:rsidR="00BA3339" w:rsidRDefault="00BA3339" w:rsidP="7D0E3011">
            <w:pPr>
              <w:spacing w:line="240" w:lineRule="auto"/>
              <w:rPr>
                <w:rFonts w:cs="Calibri"/>
                <w:sz w:val="20"/>
                <w:szCs w:val="20"/>
              </w:rPr>
            </w:pPr>
            <w:r>
              <w:rPr>
                <w:rFonts w:cs="Calibri"/>
                <w:sz w:val="20"/>
                <w:szCs w:val="20"/>
              </w:rPr>
              <w:t>R</w:t>
            </w:r>
            <w:r w:rsidRPr="00BA3339">
              <w:rPr>
                <w:rFonts w:cs="Calibri"/>
                <w:sz w:val="20"/>
                <w:szCs w:val="20"/>
              </w:rPr>
              <w:t xml:space="preserve">eplacement piping w/ installation of replacement fixtures or </w:t>
            </w:r>
            <w:r>
              <w:rPr>
                <w:rFonts w:cs="Calibri"/>
                <w:sz w:val="20"/>
                <w:szCs w:val="20"/>
              </w:rPr>
              <w:t>alterations and</w:t>
            </w:r>
            <w:r w:rsidRPr="00BA3339">
              <w:rPr>
                <w:rFonts w:cs="Calibri"/>
                <w:sz w:val="20"/>
                <w:szCs w:val="20"/>
              </w:rPr>
              <w:t xml:space="preserve"> enlargements</w:t>
            </w:r>
          </w:p>
        </w:tc>
        <w:tc>
          <w:tcPr>
            <w:tcW w:w="609" w:type="pct"/>
            <w:vAlign w:val="bottom"/>
          </w:tcPr>
          <w:p w14:paraId="4FC557FA" w14:textId="77777777" w:rsidR="00BA3339" w:rsidRDefault="00BA3339" w:rsidP="7D0E3011">
            <w:pPr>
              <w:spacing w:line="240" w:lineRule="auto"/>
              <w:jc w:val="center"/>
              <w:rPr>
                <w:rFonts w:cs="Calibri"/>
                <w:sz w:val="20"/>
                <w:szCs w:val="20"/>
              </w:rPr>
            </w:pPr>
          </w:p>
        </w:tc>
        <w:tc>
          <w:tcPr>
            <w:tcW w:w="651" w:type="pct"/>
            <w:vAlign w:val="bottom"/>
          </w:tcPr>
          <w:p w14:paraId="60CCE849" w14:textId="11CBD712" w:rsidR="00BA3339" w:rsidRDefault="00BA3339" w:rsidP="00BA3339">
            <w:pPr>
              <w:spacing w:line="240" w:lineRule="auto"/>
              <w:jc w:val="center"/>
              <w:rPr>
                <w:rFonts w:cs="Calibri"/>
                <w:sz w:val="20"/>
                <w:szCs w:val="20"/>
              </w:rPr>
            </w:pPr>
            <w:r>
              <w:rPr>
                <w:rFonts w:cs="Calibri"/>
                <w:sz w:val="20"/>
                <w:szCs w:val="20"/>
              </w:rPr>
              <w:t>30</w:t>
            </w:r>
          </w:p>
        </w:tc>
        <w:tc>
          <w:tcPr>
            <w:tcW w:w="838" w:type="pct"/>
            <w:vAlign w:val="bottom"/>
          </w:tcPr>
          <w:p w14:paraId="2FF829E3" w14:textId="77777777" w:rsidR="00BA3339" w:rsidRDefault="00BA3339" w:rsidP="7D0E3011">
            <w:pPr>
              <w:spacing w:line="240" w:lineRule="auto"/>
              <w:jc w:val="right"/>
              <w:rPr>
                <w:rFonts w:cs="Calibri"/>
                <w:sz w:val="20"/>
                <w:szCs w:val="20"/>
              </w:rPr>
            </w:pPr>
          </w:p>
        </w:tc>
      </w:tr>
      <w:tr w:rsidR="00F8534A" w:rsidRPr="00354847" w14:paraId="316F155D" w14:textId="77777777" w:rsidTr="7D0E3011">
        <w:trPr>
          <w:trHeight w:val="360"/>
        </w:trPr>
        <w:tc>
          <w:tcPr>
            <w:tcW w:w="5000" w:type="pct"/>
            <w:gridSpan w:val="4"/>
            <w:shd w:val="clear" w:color="auto" w:fill="D9D9D9" w:themeFill="background1" w:themeFillShade="D9"/>
            <w:vAlign w:val="bottom"/>
          </w:tcPr>
          <w:p w14:paraId="0DE22C15" w14:textId="0DA7830C" w:rsidR="00F8534A" w:rsidRPr="00F8534A" w:rsidRDefault="2B46A7B7" w:rsidP="7D0E3011">
            <w:pPr>
              <w:spacing w:line="240" w:lineRule="auto"/>
              <w:rPr>
                <w:rFonts w:cs="Calibri"/>
                <w:b/>
                <w:bCs/>
                <w:sz w:val="20"/>
                <w:szCs w:val="20"/>
              </w:rPr>
            </w:pPr>
            <w:r w:rsidRPr="7D0E3011">
              <w:rPr>
                <w:rFonts w:cs="Calibri"/>
                <w:b/>
                <w:bCs/>
                <w:sz w:val="20"/>
                <w:szCs w:val="20"/>
              </w:rPr>
              <w:t>BACKFLOW</w:t>
            </w:r>
            <w:r w:rsidR="63FBE6F3" w:rsidRPr="7D0E3011">
              <w:rPr>
                <w:rFonts w:cs="Calibri"/>
                <w:b/>
                <w:bCs/>
                <w:sz w:val="20"/>
                <w:szCs w:val="20"/>
              </w:rPr>
              <w:t xml:space="preserve"> | HOSE BIBS</w:t>
            </w:r>
          </w:p>
        </w:tc>
      </w:tr>
      <w:tr w:rsidR="7D0E3011" w14:paraId="211B2471" w14:textId="77777777" w:rsidTr="00BA3339">
        <w:trPr>
          <w:trHeight w:val="300"/>
        </w:trPr>
        <w:tc>
          <w:tcPr>
            <w:tcW w:w="2902" w:type="pct"/>
            <w:vAlign w:val="bottom"/>
          </w:tcPr>
          <w:p w14:paraId="299285E1" w14:textId="28A099EC" w:rsidR="63FBE6F3" w:rsidRDefault="63FBE6F3" w:rsidP="7D0E3011">
            <w:pPr>
              <w:spacing w:line="240" w:lineRule="auto"/>
              <w:rPr>
                <w:rFonts w:cs="Calibri"/>
                <w:sz w:val="20"/>
                <w:szCs w:val="20"/>
              </w:rPr>
            </w:pPr>
            <w:r w:rsidRPr="7D0E3011">
              <w:rPr>
                <w:rFonts w:cs="Calibri"/>
                <w:sz w:val="20"/>
                <w:szCs w:val="20"/>
              </w:rPr>
              <w:t>Hose Bibs | Vacuum Breaker</w:t>
            </w:r>
          </w:p>
        </w:tc>
        <w:tc>
          <w:tcPr>
            <w:tcW w:w="609" w:type="pct"/>
            <w:vAlign w:val="bottom"/>
          </w:tcPr>
          <w:p w14:paraId="61136BDB" w14:textId="591C6764" w:rsidR="7D0E3011" w:rsidRDefault="7D0E3011" w:rsidP="7D0E3011">
            <w:pPr>
              <w:spacing w:line="240" w:lineRule="auto"/>
              <w:jc w:val="center"/>
              <w:rPr>
                <w:rFonts w:cs="Calibri"/>
                <w:sz w:val="20"/>
                <w:szCs w:val="20"/>
              </w:rPr>
            </w:pPr>
          </w:p>
        </w:tc>
        <w:tc>
          <w:tcPr>
            <w:tcW w:w="651" w:type="pct"/>
            <w:vAlign w:val="bottom"/>
          </w:tcPr>
          <w:p w14:paraId="1AE4DDA5" w14:textId="069965F6" w:rsidR="63FBE6F3" w:rsidRDefault="00BA3339" w:rsidP="7D0E3011">
            <w:pPr>
              <w:spacing w:line="240" w:lineRule="auto"/>
              <w:jc w:val="center"/>
              <w:rPr>
                <w:rFonts w:cs="Calibri"/>
                <w:sz w:val="20"/>
                <w:szCs w:val="20"/>
              </w:rPr>
            </w:pPr>
            <w:r>
              <w:rPr>
                <w:rFonts w:cs="Calibri"/>
                <w:sz w:val="20"/>
                <w:szCs w:val="20"/>
              </w:rPr>
              <w:t>10</w:t>
            </w:r>
          </w:p>
        </w:tc>
        <w:tc>
          <w:tcPr>
            <w:tcW w:w="838" w:type="pct"/>
            <w:vAlign w:val="bottom"/>
          </w:tcPr>
          <w:p w14:paraId="4871B99C" w14:textId="39A84F5F" w:rsidR="7D0E3011" w:rsidRDefault="7D0E3011" w:rsidP="7D0E3011">
            <w:pPr>
              <w:spacing w:line="240" w:lineRule="auto"/>
              <w:jc w:val="right"/>
              <w:rPr>
                <w:rFonts w:cs="Calibri"/>
                <w:sz w:val="20"/>
                <w:szCs w:val="20"/>
              </w:rPr>
            </w:pPr>
          </w:p>
        </w:tc>
      </w:tr>
      <w:tr w:rsidR="00BB34BA" w:rsidRPr="00354847" w14:paraId="486375CB" w14:textId="77777777" w:rsidTr="00BA3339">
        <w:trPr>
          <w:trHeight w:val="360"/>
        </w:trPr>
        <w:tc>
          <w:tcPr>
            <w:tcW w:w="2902" w:type="pct"/>
            <w:vAlign w:val="bottom"/>
          </w:tcPr>
          <w:p w14:paraId="414FFA09" w14:textId="7840038E" w:rsidR="00354847" w:rsidRPr="00354847" w:rsidRDefault="2B46A7B7" w:rsidP="009976E8">
            <w:pPr>
              <w:spacing w:line="240" w:lineRule="auto"/>
              <w:rPr>
                <w:rFonts w:cs="Calibri"/>
                <w:sz w:val="20"/>
                <w:szCs w:val="20"/>
              </w:rPr>
            </w:pPr>
            <w:r w:rsidRPr="7D0E3011">
              <w:rPr>
                <w:rFonts w:cs="Calibri"/>
                <w:sz w:val="20"/>
                <w:szCs w:val="20"/>
              </w:rPr>
              <w:t xml:space="preserve">Backflow Preventer </w:t>
            </w:r>
            <w:r w:rsidR="3B84CF11" w:rsidRPr="7D0E3011">
              <w:rPr>
                <w:rFonts w:cs="Calibri"/>
                <w:sz w:val="20"/>
                <w:szCs w:val="20"/>
              </w:rPr>
              <w:t>(Each)</w:t>
            </w:r>
          </w:p>
        </w:tc>
        <w:tc>
          <w:tcPr>
            <w:tcW w:w="609" w:type="pct"/>
            <w:vAlign w:val="bottom"/>
          </w:tcPr>
          <w:p w14:paraId="02F2C34E" w14:textId="77777777" w:rsidR="00354847" w:rsidRPr="00354847" w:rsidRDefault="00354847" w:rsidP="009976E8">
            <w:pPr>
              <w:spacing w:line="240" w:lineRule="auto"/>
              <w:jc w:val="center"/>
              <w:rPr>
                <w:rFonts w:cs="Calibri"/>
                <w:sz w:val="20"/>
                <w:szCs w:val="20"/>
              </w:rPr>
            </w:pPr>
          </w:p>
        </w:tc>
        <w:tc>
          <w:tcPr>
            <w:tcW w:w="651" w:type="pct"/>
            <w:vAlign w:val="bottom"/>
          </w:tcPr>
          <w:p w14:paraId="7BF7B80B" w14:textId="2C05389D" w:rsidR="00354847" w:rsidRPr="00354847" w:rsidRDefault="00BA3339" w:rsidP="009976E8">
            <w:pPr>
              <w:spacing w:line="240" w:lineRule="auto"/>
              <w:jc w:val="center"/>
              <w:rPr>
                <w:rFonts w:cs="Calibri"/>
                <w:sz w:val="20"/>
                <w:szCs w:val="20"/>
              </w:rPr>
            </w:pPr>
            <w:r>
              <w:rPr>
                <w:rFonts w:cs="Calibri"/>
                <w:sz w:val="20"/>
                <w:szCs w:val="20"/>
              </w:rPr>
              <w:t>10</w:t>
            </w:r>
          </w:p>
        </w:tc>
        <w:tc>
          <w:tcPr>
            <w:tcW w:w="838" w:type="pct"/>
            <w:vAlign w:val="bottom"/>
          </w:tcPr>
          <w:p w14:paraId="680A4E5D" w14:textId="77777777" w:rsidR="00354847" w:rsidRPr="00354847" w:rsidRDefault="00354847" w:rsidP="009976E8">
            <w:pPr>
              <w:spacing w:line="240" w:lineRule="auto"/>
              <w:jc w:val="right"/>
              <w:rPr>
                <w:rFonts w:cs="Calibri"/>
                <w:sz w:val="20"/>
                <w:szCs w:val="20"/>
              </w:rPr>
            </w:pPr>
          </w:p>
        </w:tc>
      </w:tr>
      <w:tr w:rsidR="00A25501" w:rsidRPr="00354847" w14:paraId="20A99AF6" w14:textId="77777777" w:rsidTr="7D0E3011">
        <w:trPr>
          <w:trHeight w:val="360"/>
        </w:trPr>
        <w:tc>
          <w:tcPr>
            <w:tcW w:w="5000" w:type="pct"/>
            <w:gridSpan w:val="4"/>
            <w:vAlign w:val="center"/>
          </w:tcPr>
          <w:p w14:paraId="5A4738FB" w14:textId="77777777" w:rsidR="00C647FD" w:rsidRPr="00C647FD" w:rsidRDefault="00A25501" w:rsidP="009976E8">
            <w:pPr>
              <w:spacing w:line="240" w:lineRule="auto"/>
              <w:rPr>
                <w:rFonts w:cs="Calibri"/>
                <w:b/>
                <w:i/>
                <w:sz w:val="16"/>
                <w:szCs w:val="16"/>
              </w:rPr>
            </w:pPr>
            <w:r w:rsidRPr="00C647FD">
              <w:rPr>
                <w:rFonts w:cs="Calibri"/>
                <w:b/>
                <w:i/>
                <w:sz w:val="16"/>
                <w:szCs w:val="16"/>
              </w:rPr>
              <w:t>*Note: Copy of backflow test is required</w:t>
            </w:r>
            <w:r w:rsidR="002F514A">
              <w:rPr>
                <w:rFonts w:cs="Calibri"/>
                <w:b/>
                <w:i/>
                <w:sz w:val="16"/>
                <w:szCs w:val="16"/>
              </w:rPr>
              <w:t xml:space="preserve"> for Building &amp; </w:t>
            </w:r>
            <w:r w:rsidR="00C647FD">
              <w:rPr>
                <w:rFonts w:cs="Calibri"/>
                <w:b/>
                <w:i/>
                <w:sz w:val="16"/>
                <w:szCs w:val="16"/>
              </w:rPr>
              <w:t>DPW</w:t>
            </w:r>
          </w:p>
        </w:tc>
      </w:tr>
      <w:tr w:rsidR="002F514A" w:rsidRPr="00354847" w14:paraId="1ADF34F6" w14:textId="77777777" w:rsidTr="7D0E3011">
        <w:trPr>
          <w:trHeight w:val="360"/>
        </w:trPr>
        <w:tc>
          <w:tcPr>
            <w:tcW w:w="5000" w:type="pct"/>
            <w:gridSpan w:val="4"/>
            <w:shd w:val="clear" w:color="auto" w:fill="D9D9D9" w:themeFill="background1" w:themeFillShade="D9"/>
            <w:vAlign w:val="bottom"/>
          </w:tcPr>
          <w:p w14:paraId="19CA5FB4" w14:textId="77777777" w:rsidR="002F514A" w:rsidRPr="002F514A" w:rsidRDefault="002F514A" w:rsidP="009976E8">
            <w:pPr>
              <w:spacing w:line="240" w:lineRule="auto"/>
              <w:rPr>
                <w:rFonts w:cs="Calibri"/>
                <w:b/>
                <w:sz w:val="14"/>
                <w:szCs w:val="14"/>
              </w:rPr>
            </w:pPr>
            <w:r>
              <w:rPr>
                <w:rFonts w:cs="Calibri"/>
                <w:b/>
                <w:sz w:val="20"/>
                <w:szCs w:val="20"/>
              </w:rPr>
              <w:t xml:space="preserve">STORM SEWER | YARD </w:t>
            </w:r>
            <w:proofErr w:type="gramStart"/>
            <w:r>
              <w:rPr>
                <w:rFonts w:cs="Calibri"/>
                <w:b/>
                <w:sz w:val="20"/>
                <w:szCs w:val="20"/>
              </w:rPr>
              <w:t xml:space="preserve">DRAINAGE  </w:t>
            </w:r>
            <w:r>
              <w:rPr>
                <w:rFonts w:cs="Calibri"/>
                <w:b/>
                <w:sz w:val="14"/>
                <w:szCs w:val="14"/>
              </w:rPr>
              <w:t>*</w:t>
            </w:r>
            <w:proofErr w:type="gramEnd"/>
            <w:r>
              <w:rPr>
                <w:rFonts w:cs="Calibri"/>
                <w:b/>
                <w:sz w:val="14"/>
                <w:szCs w:val="14"/>
              </w:rPr>
              <w:t>SKETCH/PLAN REQUIRED</w:t>
            </w:r>
          </w:p>
        </w:tc>
      </w:tr>
      <w:tr w:rsidR="00BB34BA" w:rsidRPr="00354847" w14:paraId="743550FE" w14:textId="77777777" w:rsidTr="00BA3339">
        <w:trPr>
          <w:trHeight w:val="360"/>
        </w:trPr>
        <w:tc>
          <w:tcPr>
            <w:tcW w:w="2902" w:type="pct"/>
            <w:vAlign w:val="bottom"/>
          </w:tcPr>
          <w:p w14:paraId="148A023A" w14:textId="43033DBE" w:rsidR="00354847" w:rsidRPr="00354847" w:rsidRDefault="2723A743" w:rsidP="7D0E3011">
            <w:pPr>
              <w:spacing w:line="240" w:lineRule="auto"/>
            </w:pPr>
            <w:r w:rsidRPr="7D0E3011">
              <w:rPr>
                <w:rFonts w:cs="Calibri"/>
                <w:sz w:val="20"/>
                <w:szCs w:val="20"/>
              </w:rPr>
              <w:t>(</w:t>
            </w:r>
            <w:r w:rsidR="1A8EDB35" w:rsidRPr="7D0E3011">
              <w:rPr>
                <w:rFonts w:cs="Calibri"/>
                <w:sz w:val="20"/>
                <w:szCs w:val="20"/>
              </w:rPr>
              <w:t>Connection</w:t>
            </w:r>
            <w:r w:rsidR="42F4790D" w:rsidRPr="7D0E3011">
              <w:rPr>
                <w:rFonts w:cs="Calibri"/>
                <w:sz w:val="20"/>
                <w:szCs w:val="20"/>
              </w:rPr>
              <w:t>)</w:t>
            </w:r>
            <w:r w:rsidR="49BEE970" w:rsidRPr="7D0E3011">
              <w:rPr>
                <w:rFonts w:cs="Calibri"/>
                <w:sz w:val="20"/>
                <w:szCs w:val="20"/>
              </w:rPr>
              <w:t xml:space="preserve"> </w:t>
            </w:r>
            <w:r w:rsidR="1A8EDB35" w:rsidRPr="7D0E3011">
              <w:rPr>
                <w:rFonts w:cs="Calibri"/>
                <w:sz w:val="20"/>
                <w:szCs w:val="20"/>
              </w:rPr>
              <w:t>Less than 6”</w:t>
            </w:r>
          </w:p>
        </w:tc>
        <w:tc>
          <w:tcPr>
            <w:tcW w:w="609" w:type="pct"/>
            <w:vAlign w:val="bottom"/>
          </w:tcPr>
          <w:p w14:paraId="54CD245A" w14:textId="77777777" w:rsidR="00354847" w:rsidRPr="00354847" w:rsidRDefault="00354847" w:rsidP="009976E8">
            <w:pPr>
              <w:spacing w:line="240" w:lineRule="auto"/>
              <w:jc w:val="center"/>
              <w:rPr>
                <w:rFonts w:cs="Calibri"/>
                <w:sz w:val="20"/>
                <w:szCs w:val="20"/>
              </w:rPr>
            </w:pPr>
          </w:p>
        </w:tc>
        <w:tc>
          <w:tcPr>
            <w:tcW w:w="651" w:type="pct"/>
            <w:vAlign w:val="bottom"/>
          </w:tcPr>
          <w:p w14:paraId="7D55E20D" w14:textId="7E240D62" w:rsidR="00354847" w:rsidRPr="00354847" w:rsidRDefault="1A8EDB35" w:rsidP="009976E8">
            <w:pPr>
              <w:spacing w:line="240" w:lineRule="auto"/>
              <w:jc w:val="center"/>
              <w:rPr>
                <w:rFonts w:cs="Calibri"/>
                <w:sz w:val="20"/>
                <w:szCs w:val="20"/>
              </w:rPr>
            </w:pPr>
            <w:r w:rsidRPr="7D0E3011">
              <w:rPr>
                <w:rFonts w:cs="Calibri"/>
                <w:sz w:val="20"/>
                <w:szCs w:val="20"/>
              </w:rPr>
              <w:t>40</w:t>
            </w:r>
          </w:p>
        </w:tc>
        <w:tc>
          <w:tcPr>
            <w:tcW w:w="838" w:type="pct"/>
            <w:vAlign w:val="bottom"/>
          </w:tcPr>
          <w:p w14:paraId="1231BE67" w14:textId="77777777" w:rsidR="00354847" w:rsidRPr="00354847" w:rsidRDefault="00354847" w:rsidP="009976E8">
            <w:pPr>
              <w:spacing w:line="240" w:lineRule="auto"/>
              <w:jc w:val="right"/>
              <w:rPr>
                <w:rFonts w:cs="Calibri"/>
                <w:sz w:val="20"/>
                <w:szCs w:val="20"/>
              </w:rPr>
            </w:pPr>
          </w:p>
        </w:tc>
      </w:tr>
      <w:tr w:rsidR="00BB34BA" w:rsidRPr="00354847" w14:paraId="3DFF8841" w14:textId="77777777" w:rsidTr="00BA3339">
        <w:trPr>
          <w:trHeight w:val="360"/>
        </w:trPr>
        <w:tc>
          <w:tcPr>
            <w:tcW w:w="2902" w:type="pct"/>
            <w:vAlign w:val="bottom"/>
          </w:tcPr>
          <w:p w14:paraId="6147D239" w14:textId="77777777" w:rsidR="00354847" w:rsidRPr="00354847" w:rsidRDefault="002F514A" w:rsidP="009976E8">
            <w:pPr>
              <w:spacing w:line="240" w:lineRule="auto"/>
              <w:rPr>
                <w:rFonts w:cs="Calibri"/>
                <w:sz w:val="20"/>
                <w:szCs w:val="20"/>
              </w:rPr>
            </w:pPr>
            <w:r>
              <w:rPr>
                <w:rFonts w:cs="Calibri"/>
                <w:sz w:val="20"/>
                <w:szCs w:val="20"/>
              </w:rPr>
              <w:t>Each Additional 50' over 100'</w:t>
            </w:r>
          </w:p>
        </w:tc>
        <w:tc>
          <w:tcPr>
            <w:tcW w:w="609" w:type="pct"/>
            <w:vAlign w:val="bottom"/>
          </w:tcPr>
          <w:p w14:paraId="36FEB5B0" w14:textId="77777777" w:rsidR="00354847" w:rsidRPr="00354847" w:rsidRDefault="00354847" w:rsidP="009976E8">
            <w:pPr>
              <w:spacing w:line="240" w:lineRule="auto"/>
              <w:jc w:val="center"/>
              <w:rPr>
                <w:rFonts w:cs="Calibri"/>
                <w:sz w:val="20"/>
                <w:szCs w:val="20"/>
              </w:rPr>
            </w:pPr>
          </w:p>
        </w:tc>
        <w:tc>
          <w:tcPr>
            <w:tcW w:w="651" w:type="pct"/>
            <w:vAlign w:val="bottom"/>
          </w:tcPr>
          <w:p w14:paraId="22F65FF9" w14:textId="77777777" w:rsidR="00354847" w:rsidRPr="00354847" w:rsidRDefault="002F514A" w:rsidP="009976E8">
            <w:pPr>
              <w:spacing w:line="240" w:lineRule="auto"/>
              <w:jc w:val="center"/>
              <w:rPr>
                <w:rFonts w:cs="Calibri"/>
                <w:sz w:val="20"/>
                <w:szCs w:val="20"/>
              </w:rPr>
            </w:pPr>
            <w:r>
              <w:rPr>
                <w:rFonts w:cs="Calibri"/>
                <w:sz w:val="20"/>
                <w:szCs w:val="20"/>
              </w:rPr>
              <w:t>10</w:t>
            </w:r>
          </w:p>
        </w:tc>
        <w:tc>
          <w:tcPr>
            <w:tcW w:w="838" w:type="pct"/>
            <w:vAlign w:val="bottom"/>
          </w:tcPr>
          <w:p w14:paraId="30D7AA69" w14:textId="77777777" w:rsidR="00354847" w:rsidRPr="00354847" w:rsidRDefault="00354847" w:rsidP="009976E8">
            <w:pPr>
              <w:spacing w:line="240" w:lineRule="auto"/>
              <w:jc w:val="right"/>
              <w:rPr>
                <w:rFonts w:cs="Calibri"/>
                <w:sz w:val="20"/>
                <w:szCs w:val="20"/>
              </w:rPr>
            </w:pPr>
          </w:p>
        </w:tc>
      </w:tr>
      <w:tr w:rsidR="00BB34BA" w:rsidRPr="00354847" w14:paraId="50835337" w14:textId="77777777" w:rsidTr="00BA3339">
        <w:trPr>
          <w:trHeight w:val="360"/>
        </w:trPr>
        <w:tc>
          <w:tcPr>
            <w:tcW w:w="2902" w:type="pct"/>
            <w:vAlign w:val="bottom"/>
          </w:tcPr>
          <w:p w14:paraId="70C56E38" w14:textId="77777777" w:rsidR="00354847" w:rsidRPr="00354847" w:rsidRDefault="00A10594" w:rsidP="009976E8">
            <w:pPr>
              <w:spacing w:line="240" w:lineRule="auto"/>
              <w:rPr>
                <w:rFonts w:cs="Calibri"/>
                <w:sz w:val="20"/>
                <w:szCs w:val="20"/>
              </w:rPr>
            </w:pPr>
            <w:r>
              <w:rPr>
                <w:rFonts w:cs="Calibri"/>
                <w:sz w:val="20"/>
                <w:szCs w:val="20"/>
              </w:rPr>
              <w:t>Catch Basin Each</w:t>
            </w:r>
          </w:p>
        </w:tc>
        <w:tc>
          <w:tcPr>
            <w:tcW w:w="609" w:type="pct"/>
            <w:vAlign w:val="bottom"/>
          </w:tcPr>
          <w:p w14:paraId="7196D064" w14:textId="77777777" w:rsidR="00354847" w:rsidRPr="00354847" w:rsidRDefault="00354847" w:rsidP="009976E8">
            <w:pPr>
              <w:spacing w:line="240" w:lineRule="auto"/>
              <w:jc w:val="center"/>
              <w:rPr>
                <w:rFonts w:cs="Calibri"/>
                <w:sz w:val="20"/>
                <w:szCs w:val="20"/>
              </w:rPr>
            </w:pPr>
          </w:p>
        </w:tc>
        <w:tc>
          <w:tcPr>
            <w:tcW w:w="651" w:type="pct"/>
            <w:vAlign w:val="bottom"/>
          </w:tcPr>
          <w:p w14:paraId="01E379B7" w14:textId="50F48B36" w:rsidR="00354847" w:rsidRPr="00354847" w:rsidRDefault="1D2D99A6" w:rsidP="009976E8">
            <w:pPr>
              <w:spacing w:line="240" w:lineRule="auto"/>
              <w:jc w:val="center"/>
              <w:rPr>
                <w:rFonts w:cs="Calibri"/>
                <w:sz w:val="20"/>
                <w:szCs w:val="20"/>
              </w:rPr>
            </w:pPr>
            <w:r w:rsidRPr="7D0E3011">
              <w:rPr>
                <w:rFonts w:cs="Calibri"/>
                <w:sz w:val="20"/>
                <w:szCs w:val="20"/>
              </w:rPr>
              <w:t>15</w:t>
            </w:r>
          </w:p>
        </w:tc>
        <w:tc>
          <w:tcPr>
            <w:tcW w:w="838" w:type="pct"/>
            <w:vAlign w:val="bottom"/>
          </w:tcPr>
          <w:p w14:paraId="34FF1C98" w14:textId="77777777" w:rsidR="00354847" w:rsidRPr="00354847" w:rsidRDefault="00354847" w:rsidP="009976E8">
            <w:pPr>
              <w:spacing w:line="240" w:lineRule="auto"/>
              <w:jc w:val="right"/>
              <w:rPr>
                <w:rFonts w:cs="Calibri"/>
                <w:sz w:val="20"/>
                <w:szCs w:val="20"/>
              </w:rPr>
            </w:pPr>
          </w:p>
        </w:tc>
      </w:tr>
      <w:tr w:rsidR="008267B1" w:rsidRPr="00354847" w14:paraId="48294182" w14:textId="77777777" w:rsidTr="00BA3339">
        <w:trPr>
          <w:trHeight w:val="360"/>
        </w:trPr>
        <w:tc>
          <w:tcPr>
            <w:tcW w:w="2902" w:type="pct"/>
            <w:vAlign w:val="bottom"/>
          </w:tcPr>
          <w:p w14:paraId="78FBFD5F" w14:textId="18F575DB" w:rsidR="008267B1" w:rsidRDefault="10207C5F" w:rsidP="7D0E3011">
            <w:pPr>
              <w:spacing w:line="240" w:lineRule="auto"/>
            </w:pPr>
            <w:r w:rsidRPr="7D0E3011">
              <w:rPr>
                <w:rFonts w:cs="Calibri"/>
                <w:sz w:val="20"/>
                <w:szCs w:val="20"/>
              </w:rPr>
              <w:t>6” &amp; over</w:t>
            </w:r>
          </w:p>
        </w:tc>
        <w:tc>
          <w:tcPr>
            <w:tcW w:w="609" w:type="pct"/>
            <w:vAlign w:val="bottom"/>
          </w:tcPr>
          <w:p w14:paraId="6D072C0D" w14:textId="77777777" w:rsidR="008267B1" w:rsidRPr="00354847" w:rsidRDefault="008267B1" w:rsidP="009976E8">
            <w:pPr>
              <w:spacing w:line="240" w:lineRule="auto"/>
              <w:jc w:val="center"/>
              <w:rPr>
                <w:rFonts w:cs="Calibri"/>
                <w:sz w:val="20"/>
                <w:szCs w:val="20"/>
              </w:rPr>
            </w:pPr>
          </w:p>
        </w:tc>
        <w:tc>
          <w:tcPr>
            <w:tcW w:w="651" w:type="pct"/>
            <w:vAlign w:val="bottom"/>
          </w:tcPr>
          <w:p w14:paraId="5D0116D1" w14:textId="4D8C0124" w:rsidR="008267B1" w:rsidRDefault="10207C5F" w:rsidP="7D0E3011">
            <w:pPr>
              <w:spacing w:line="240" w:lineRule="auto"/>
              <w:jc w:val="center"/>
            </w:pPr>
            <w:r w:rsidRPr="7D0E3011">
              <w:rPr>
                <w:rFonts w:cs="Calibri"/>
                <w:sz w:val="20"/>
                <w:szCs w:val="20"/>
              </w:rPr>
              <w:t>50</w:t>
            </w:r>
          </w:p>
        </w:tc>
        <w:tc>
          <w:tcPr>
            <w:tcW w:w="838" w:type="pct"/>
            <w:vAlign w:val="bottom"/>
          </w:tcPr>
          <w:p w14:paraId="48A21919" w14:textId="77777777" w:rsidR="008267B1" w:rsidRPr="00354847" w:rsidRDefault="008267B1" w:rsidP="009976E8">
            <w:pPr>
              <w:spacing w:line="240" w:lineRule="auto"/>
              <w:jc w:val="right"/>
              <w:rPr>
                <w:rFonts w:cs="Calibri"/>
                <w:sz w:val="20"/>
                <w:szCs w:val="20"/>
              </w:rPr>
            </w:pPr>
          </w:p>
        </w:tc>
      </w:tr>
    </w:tbl>
    <w:p w14:paraId="6BD18F9B" w14:textId="77777777" w:rsidR="008267B1" w:rsidRDefault="008267B1" w:rsidP="00354847">
      <w:pPr>
        <w:spacing w:line="240" w:lineRule="auto"/>
        <w:rPr>
          <w:rFonts w:cs="Calibri"/>
          <w:sz w:val="20"/>
          <w:szCs w:val="20"/>
        </w:rPr>
        <w:sectPr w:rsidR="008267B1" w:rsidSect="00A24AA9">
          <w:headerReference w:type="default" r:id="rId9"/>
          <w:type w:val="continuous"/>
          <w:pgSz w:w="12240" w:h="15840" w:code="1"/>
          <w:pgMar w:top="1440" w:right="1440" w:bottom="1008" w:left="1440" w:header="720" w:footer="720" w:gutter="0"/>
          <w:cols w:num="2" w:space="288"/>
          <w:docGrid w:linePitch="360"/>
        </w:sectPr>
      </w:pPr>
    </w:p>
    <w:p w14:paraId="4ECEC1C1" w14:textId="77777777" w:rsidR="00625CF1" w:rsidRDefault="00625CF1" w:rsidP="005A5510"/>
    <w:p w14:paraId="2FFE615C" w14:textId="77777777" w:rsidR="00625CF1" w:rsidRDefault="00625CF1" w:rsidP="005A5510"/>
    <w:p w14:paraId="238601FE" w14:textId="77777777" w:rsidR="00625CF1" w:rsidRDefault="00625CF1" w:rsidP="005A5510">
      <w:pPr>
        <w:sectPr w:rsidR="00625CF1" w:rsidSect="008267B1">
          <w:headerReference w:type="default" r:id="rId10"/>
          <w:type w:val="continuous"/>
          <w:pgSz w:w="12240" w:h="15840" w:code="1"/>
          <w:pgMar w:top="1440" w:right="1440" w:bottom="1008" w:left="1440" w:header="720" w:footer="720" w:gutter="0"/>
          <w:cols w:num="2" w:space="28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626"/>
        <w:gridCol w:w="551"/>
        <w:gridCol w:w="589"/>
        <w:gridCol w:w="760"/>
      </w:tblGrid>
      <w:tr w:rsidR="008267B1" w:rsidRPr="00354847" w14:paraId="6220524A" w14:textId="77777777" w:rsidTr="7D0E3011">
        <w:trPr>
          <w:trHeight w:val="360"/>
        </w:trPr>
        <w:tc>
          <w:tcPr>
            <w:tcW w:w="5000" w:type="pct"/>
            <w:gridSpan w:val="4"/>
            <w:shd w:val="clear" w:color="auto" w:fill="D9D9D9" w:themeFill="background1" w:themeFillShade="D9"/>
            <w:vAlign w:val="bottom"/>
          </w:tcPr>
          <w:p w14:paraId="002D056B" w14:textId="77777777" w:rsidR="008267B1" w:rsidRPr="00BB34BA" w:rsidRDefault="00A126A7" w:rsidP="00172A4B">
            <w:pPr>
              <w:spacing w:line="240" w:lineRule="auto"/>
              <w:rPr>
                <w:rFonts w:cs="Calibri"/>
                <w:b/>
                <w:sz w:val="20"/>
                <w:szCs w:val="20"/>
              </w:rPr>
            </w:pPr>
            <w:r>
              <w:rPr>
                <w:rFonts w:cs="Calibri"/>
                <w:b/>
                <w:sz w:val="20"/>
                <w:szCs w:val="20"/>
              </w:rPr>
              <w:t xml:space="preserve">SPECIALIZED </w:t>
            </w:r>
            <w:r w:rsidR="008267B1" w:rsidRPr="00BB34BA">
              <w:rPr>
                <w:rFonts w:cs="Calibri"/>
                <w:b/>
                <w:sz w:val="20"/>
                <w:szCs w:val="20"/>
              </w:rPr>
              <w:t>FIXTURES</w:t>
            </w:r>
            <w:r>
              <w:rPr>
                <w:rFonts w:cs="Calibri"/>
                <w:b/>
                <w:sz w:val="20"/>
                <w:szCs w:val="20"/>
              </w:rPr>
              <w:t xml:space="preserve"> </w:t>
            </w:r>
          </w:p>
        </w:tc>
      </w:tr>
      <w:tr w:rsidR="008267B1" w:rsidRPr="00354847" w14:paraId="241D1CBF" w14:textId="77777777" w:rsidTr="00BA3339">
        <w:trPr>
          <w:trHeight w:val="360"/>
        </w:trPr>
        <w:tc>
          <w:tcPr>
            <w:tcW w:w="2900" w:type="pct"/>
            <w:vAlign w:val="bottom"/>
          </w:tcPr>
          <w:p w14:paraId="4EA2B7E5" w14:textId="77777777" w:rsidR="008267B1" w:rsidRPr="00354847" w:rsidRDefault="000E3923" w:rsidP="00172A4B">
            <w:pPr>
              <w:spacing w:line="240" w:lineRule="auto"/>
              <w:rPr>
                <w:rFonts w:cs="Calibri"/>
                <w:sz w:val="20"/>
                <w:szCs w:val="20"/>
              </w:rPr>
            </w:pPr>
            <w:r>
              <w:rPr>
                <w:rFonts w:cs="Calibri"/>
                <w:sz w:val="20"/>
                <w:szCs w:val="20"/>
              </w:rPr>
              <w:t>Drinking Fountain</w:t>
            </w:r>
            <w:r w:rsidR="008267B1">
              <w:rPr>
                <w:rFonts w:cs="Calibri"/>
                <w:sz w:val="20"/>
                <w:szCs w:val="20"/>
              </w:rPr>
              <w:t xml:space="preserve"> </w:t>
            </w:r>
          </w:p>
        </w:tc>
        <w:tc>
          <w:tcPr>
            <w:tcW w:w="609" w:type="pct"/>
            <w:vAlign w:val="bottom"/>
          </w:tcPr>
          <w:p w14:paraId="5023141B" w14:textId="77777777" w:rsidR="008267B1" w:rsidRPr="00354847" w:rsidRDefault="008267B1" w:rsidP="00172A4B">
            <w:pPr>
              <w:spacing w:line="240" w:lineRule="auto"/>
              <w:jc w:val="center"/>
              <w:rPr>
                <w:rFonts w:cs="Calibri"/>
                <w:sz w:val="20"/>
                <w:szCs w:val="20"/>
              </w:rPr>
            </w:pPr>
          </w:p>
        </w:tc>
        <w:tc>
          <w:tcPr>
            <w:tcW w:w="651" w:type="pct"/>
            <w:vAlign w:val="bottom"/>
          </w:tcPr>
          <w:p w14:paraId="6616E102" w14:textId="3BEFDF9D" w:rsidR="00BA3339" w:rsidRPr="00354847" w:rsidRDefault="00BA3339" w:rsidP="00BA3339">
            <w:pPr>
              <w:spacing w:line="240" w:lineRule="auto"/>
              <w:jc w:val="center"/>
              <w:rPr>
                <w:rFonts w:cs="Calibri"/>
                <w:sz w:val="20"/>
                <w:szCs w:val="20"/>
              </w:rPr>
            </w:pPr>
            <w:r>
              <w:rPr>
                <w:rFonts w:cs="Calibri"/>
                <w:sz w:val="20"/>
                <w:szCs w:val="20"/>
              </w:rPr>
              <w:t>10</w:t>
            </w:r>
          </w:p>
        </w:tc>
        <w:tc>
          <w:tcPr>
            <w:tcW w:w="841" w:type="pct"/>
            <w:vAlign w:val="bottom"/>
          </w:tcPr>
          <w:p w14:paraId="1F3B1409" w14:textId="77777777" w:rsidR="008267B1" w:rsidRPr="00354847" w:rsidRDefault="008267B1" w:rsidP="00172A4B">
            <w:pPr>
              <w:spacing w:line="240" w:lineRule="auto"/>
              <w:jc w:val="right"/>
              <w:rPr>
                <w:rFonts w:cs="Calibri"/>
                <w:sz w:val="20"/>
                <w:szCs w:val="20"/>
              </w:rPr>
            </w:pPr>
          </w:p>
        </w:tc>
      </w:tr>
      <w:tr w:rsidR="008267B1" w:rsidRPr="00354847" w14:paraId="425CA13D" w14:textId="77777777" w:rsidTr="00BA3339">
        <w:trPr>
          <w:trHeight w:val="360"/>
        </w:trPr>
        <w:tc>
          <w:tcPr>
            <w:tcW w:w="2900" w:type="pct"/>
            <w:vAlign w:val="bottom"/>
          </w:tcPr>
          <w:p w14:paraId="213F4E43" w14:textId="000D42A9" w:rsidR="008267B1" w:rsidRPr="00354847" w:rsidRDefault="0ECE3911" w:rsidP="00172A4B">
            <w:pPr>
              <w:spacing w:line="240" w:lineRule="auto"/>
              <w:rPr>
                <w:rFonts w:cs="Calibri"/>
                <w:sz w:val="20"/>
                <w:szCs w:val="20"/>
              </w:rPr>
            </w:pPr>
            <w:r w:rsidRPr="7D0E3011">
              <w:rPr>
                <w:rFonts w:cs="Calibri"/>
                <w:sz w:val="20"/>
                <w:szCs w:val="20"/>
              </w:rPr>
              <w:t xml:space="preserve">Hot Water </w:t>
            </w:r>
            <w:r w:rsidR="35830A4F" w:rsidRPr="7D0E3011">
              <w:rPr>
                <w:rFonts w:cs="Calibri"/>
                <w:sz w:val="20"/>
                <w:szCs w:val="20"/>
              </w:rPr>
              <w:t>Heater</w:t>
            </w:r>
            <w:r w:rsidR="00BA3339">
              <w:rPr>
                <w:rFonts w:cs="Calibri"/>
                <w:sz w:val="20"/>
                <w:szCs w:val="20"/>
              </w:rPr>
              <w:t xml:space="preserve"> (Residential)</w:t>
            </w:r>
          </w:p>
        </w:tc>
        <w:tc>
          <w:tcPr>
            <w:tcW w:w="609" w:type="pct"/>
            <w:vAlign w:val="bottom"/>
          </w:tcPr>
          <w:p w14:paraId="1A965116" w14:textId="77777777" w:rsidR="008267B1" w:rsidRPr="00354847" w:rsidRDefault="008267B1" w:rsidP="00172A4B">
            <w:pPr>
              <w:spacing w:line="240" w:lineRule="auto"/>
              <w:jc w:val="center"/>
              <w:rPr>
                <w:rFonts w:cs="Calibri"/>
                <w:sz w:val="20"/>
                <w:szCs w:val="20"/>
              </w:rPr>
            </w:pPr>
          </w:p>
        </w:tc>
        <w:tc>
          <w:tcPr>
            <w:tcW w:w="651" w:type="pct"/>
            <w:vAlign w:val="bottom"/>
          </w:tcPr>
          <w:p w14:paraId="6093F897" w14:textId="0362AFC9" w:rsidR="008267B1" w:rsidRPr="00354847" w:rsidRDefault="00BA3339" w:rsidP="00172A4B">
            <w:pPr>
              <w:spacing w:line="240" w:lineRule="auto"/>
              <w:jc w:val="center"/>
              <w:rPr>
                <w:rFonts w:cs="Calibri"/>
                <w:sz w:val="20"/>
                <w:szCs w:val="20"/>
              </w:rPr>
            </w:pPr>
            <w:r>
              <w:rPr>
                <w:rFonts w:cs="Calibri"/>
                <w:sz w:val="20"/>
                <w:szCs w:val="20"/>
              </w:rPr>
              <w:t>40</w:t>
            </w:r>
          </w:p>
        </w:tc>
        <w:tc>
          <w:tcPr>
            <w:tcW w:w="841" w:type="pct"/>
            <w:vAlign w:val="bottom"/>
          </w:tcPr>
          <w:p w14:paraId="7DF4E37C" w14:textId="77777777" w:rsidR="008267B1" w:rsidRPr="00354847" w:rsidRDefault="008267B1" w:rsidP="00172A4B">
            <w:pPr>
              <w:spacing w:line="240" w:lineRule="auto"/>
              <w:jc w:val="right"/>
              <w:rPr>
                <w:rFonts w:cs="Calibri"/>
                <w:sz w:val="20"/>
                <w:szCs w:val="20"/>
              </w:rPr>
            </w:pPr>
          </w:p>
        </w:tc>
      </w:tr>
      <w:tr w:rsidR="00BA3339" w:rsidRPr="00354847" w14:paraId="4FD0D143" w14:textId="77777777" w:rsidTr="00BA3339">
        <w:trPr>
          <w:trHeight w:val="360"/>
        </w:trPr>
        <w:tc>
          <w:tcPr>
            <w:tcW w:w="2900" w:type="pct"/>
            <w:vAlign w:val="bottom"/>
          </w:tcPr>
          <w:p w14:paraId="188880B4" w14:textId="77777777" w:rsidR="00BA3339" w:rsidRDefault="00BA3339" w:rsidP="00172A4B">
            <w:pPr>
              <w:spacing w:line="240" w:lineRule="auto"/>
              <w:rPr>
                <w:rFonts w:cs="Calibri"/>
                <w:sz w:val="20"/>
                <w:szCs w:val="20"/>
              </w:rPr>
            </w:pPr>
            <w:r>
              <w:rPr>
                <w:rFonts w:cs="Calibri"/>
                <w:sz w:val="20"/>
                <w:szCs w:val="20"/>
              </w:rPr>
              <w:t>Hot Water Heater</w:t>
            </w:r>
          </w:p>
          <w:p w14:paraId="749124F0" w14:textId="57A6E248" w:rsidR="00BA3339" w:rsidRPr="7D0E3011" w:rsidRDefault="00BA3339" w:rsidP="00172A4B">
            <w:pPr>
              <w:spacing w:line="240" w:lineRule="auto"/>
              <w:rPr>
                <w:rFonts w:cs="Calibri"/>
                <w:sz w:val="20"/>
                <w:szCs w:val="20"/>
              </w:rPr>
            </w:pPr>
            <w:r>
              <w:rPr>
                <w:rFonts w:cs="Calibri"/>
                <w:sz w:val="20"/>
                <w:szCs w:val="20"/>
              </w:rPr>
              <w:t>(Commercial)</w:t>
            </w:r>
          </w:p>
        </w:tc>
        <w:tc>
          <w:tcPr>
            <w:tcW w:w="609" w:type="pct"/>
            <w:vAlign w:val="bottom"/>
          </w:tcPr>
          <w:p w14:paraId="7F42EEEA" w14:textId="77777777" w:rsidR="00BA3339" w:rsidRPr="00354847" w:rsidRDefault="00BA3339" w:rsidP="00172A4B">
            <w:pPr>
              <w:spacing w:line="240" w:lineRule="auto"/>
              <w:jc w:val="center"/>
              <w:rPr>
                <w:rFonts w:cs="Calibri"/>
                <w:sz w:val="20"/>
                <w:szCs w:val="20"/>
              </w:rPr>
            </w:pPr>
          </w:p>
        </w:tc>
        <w:tc>
          <w:tcPr>
            <w:tcW w:w="651" w:type="pct"/>
            <w:vAlign w:val="bottom"/>
          </w:tcPr>
          <w:p w14:paraId="45D47E38" w14:textId="1B58203D" w:rsidR="00BA3339" w:rsidRPr="7D0E3011" w:rsidRDefault="00BA3339" w:rsidP="00172A4B">
            <w:pPr>
              <w:spacing w:line="240" w:lineRule="auto"/>
              <w:jc w:val="center"/>
              <w:rPr>
                <w:rFonts w:cs="Calibri"/>
                <w:sz w:val="20"/>
                <w:szCs w:val="20"/>
              </w:rPr>
            </w:pPr>
            <w:r>
              <w:rPr>
                <w:rFonts w:cs="Calibri"/>
                <w:sz w:val="20"/>
                <w:szCs w:val="20"/>
              </w:rPr>
              <w:t>65</w:t>
            </w:r>
          </w:p>
        </w:tc>
        <w:tc>
          <w:tcPr>
            <w:tcW w:w="841" w:type="pct"/>
            <w:vAlign w:val="bottom"/>
          </w:tcPr>
          <w:p w14:paraId="03FB03E3" w14:textId="77777777" w:rsidR="00BA3339" w:rsidRPr="00354847" w:rsidRDefault="00BA3339" w:rsidP="00172A4B">
            <w:pPr>
              <w:spacing w:line="240" w:lineRule="auto"/>
              <w:jc w:val="right"/>
              <w:rPr>
                <w:rFonts w:cs="Calibri"/>
                <w:sz w:val="20"/>
                <w:szCs w:val="20"/>
              </w:rPr>
            </w:pPr>
          </w:p>
        </w:tc>
      </w:tr>
      <w:tr w:rsidR="008267B1" w:rsidRPr="00354847" w14:paraId="53435F34" w14:textId="77777777" w:rsidTr="00BA3339">
        <w:trPr>
          <w:trHeight w:val="360"/>
        </w:trPr>
        <w:tc>
          <w:tcPr>
            <w:tcW w:w="2900" w:type="pct"/>
            <w:vAlign w:val="bottom"/>
          </w:tcPr>
          <w:p w14:paraId="4B6A96C4" w14:textId="192BF839" w:rsidR="008267B1" w:rsidRPr="00354847" w:rsidRDefault="4EA86E17" w:rsidP="00172A4B">
            <w:pPr>
              <w:spacing w:line="240" w:lineRule="auto"/>
              <w:rPr>
                <w:rFonts w:cs="Calibri"/>
                <w:sz w:val="20"/>
                <w:szCs w:val="20"/>
              </w:rPr>
            </w:pPr>
            <w:r w:rsidRPr="7D0E3011">
              <w:rPr>
                <w:rFonts w:cs="Calibri"/>
                <w:sz w:val="20"/>
                <w:szCs w:val="20"/>
              </w:rPr>
              <w:t>Roof Drain</w:t>
            </w:r>
          </w:p>
        </w:tc>
        <w:tc>
          <w:tcPr>
            <w:tcW w:w="609" w:type="pct"/>
            <w:vAlign w:val="bottom"/>
          </w:tcPr>
          <w:p w14:paraId="3041E394" w14:textId="77777777" w:rsidR="008267B1" w:rsidRPr="00354847" w:rsidRDefault="008267B1" w:rsidP="00172A4B">
            <w:pPr>
              <w:spacing w:line="240" w:lineRule="auto"/>
              <w:jc w:val="center"/>
              <w:rPr>
                <w:rFonts w:cs="Calibri"/>
                <w:sz w:val="20"/>
                <w:szCs w:val="20"/>
              </w:rPr>
            </w:pPr>
          </w:p>
        </w:tc>
        <w:tc>
          <w:tcPr>
            <w:tcW w:w="651" w:type="pct"/>
            <w:vAlign w:val="bottom"/>
          </w:tcPr>
          <w:p w14:paraId="109B8484" w14:textId="63631196"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722B00AE" w14:textId="77777777" w:rsidR="008267B1" w:rsidRPr="00354847" w:rsidRDefault="008267B1" w:rsidP="00172A4B">
            <w:pPr>
              <w:spacing w:line="240" w:lineRule="auto"/>
              <w:jc w:val="right"/>
              <w:rPr>
                <w:rFonts w:cs="Calibri"/>
                <w:sz w:val="20"/>
                <w:szCs w:val="20"/>
              </w:rPr>
            </w:pPr>
          </w:p>
        </w:tc>
      </w:tr>
      <w:tr w:rsidR="008267B1" w:rsidRPr="00354847" w14:paraId="498947AF" w14:textId="77777777" w:rsidTr="00BA3339">
        <w:trPr>
          <w:trHeight w:val="360"/>
        </w:trPr>
        <w:tc>
          <w:tcPr>
            <w:tcW w:w="2900" w:type="pct"/>
            <w:vAlign w:val="bottom"/>
          </w:tcPr>
          <w:p w14:paraId="5D290AA9" w14:textId="3B66ECDB" w:rsidR="008267B1" w:rsidRPr="00354847" w:rsidRDefault="3700BECF" w:rsidP="7D0E3011">
            <w:pPr>
              <w:spacing w:line="240" w:lineRule="auto"/>
              <w:rPr>
                <w:rFonts w:cs="Calibri"/>
                <w:sz w:val="20"/>
                <w:szCs w:val="20"/>
              </w:rPr>
            </w:pPr>
            <w:r w:rsidRPr="7D0E3011">
              <w:rPr>
                <w:rFonts w:cs="Calibri"/>
                <w:sz w:val="20"/>
                <w:szCs w:val="20"/>
              </w:rPr>
              <w:t>Water Softener</w:t>
            </w:r>
          </w:p>
        </w:tc>
        <w:tc>
          <w:tcPr>
            <w:tcW w:w="609" w:type="pct"/>
            <w:vAlign w:val="bottom"/>
          </w:tcPr>
          <w:p w14:paraId="42C6D796" w14:textId="77777777" w:rsidR="008267B1" w:rsidRPr="00354847" w:rsidRDefault="008267B1" w:rsidP="00172A4B">
            <w:pPr>
              <w:spacing w:line="240" w:lineRule="auto"/>
              <w:jc w:val="center"/>
              <w:rPr>
                <w:rFonts w:cs="Calibri"/>
                <w:sz w:val="20"/>
                <w:szCs w:val="20"/>
              </w:rPr>
            </w:pPr>
          </w:p>
        </w:tc>
        <w:tc>
          <w:tcPr>
            <w:tcW w:w="651" w:type="pct"/>
            <w:vAlign w:val="bottom"/>
          </w:tcPr>
          <w:p w14:paraId="5E8FBDAF" w14:textId="69B59E2C"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6E1831B3" w14:textId="77777777" w:rsidR="008267B1" w:rsidRPr="00354847" w:rsidRDefault="008267B1" w:rsidP="00172A4B">
            <w:pPr>
              <w:spacing w:line="240" w:lineRule="auto"/>
              <w:jc w:val="right"/>
              <w:rPr>
                <w:rFonts w:cs="Calibri"/>
                <w:sz w:val="20"/>
                <w:szCs w:val="20"/>
              </w:rPr>
            </w:pPr>
          </w:p>
        </w:tc>
      </w:tr>
      <w:tr w:rsidR="008267B1" w:rsidRPr="00354847" w14:paraId="7D3B9327" w14:textId="77777777" w:rsidTr="00BA3339">
        <w:trPr>
          <w:trHeight w:val="360"/>
        </w:trPr>
        <w:tc>
          <w:tcPr>
            <w:tcW w:w="2900" w:type="pct"/>
            <w:vAlign w:val="bottom"/>
          </w:tcPr>
          <w:p w14:paraId="58A4A228" w14:textId="7C640999" w:rsidR="008267B1" w:rsidRPr="00354847" w:rsidRDefault="35506A80" w:rsidP="00172A4B">
            <w:pPr>
              <w:spacing w:line="240" w:lineRule="auto"/>
              <w:rPr>
                <w:rFonts w:cs="Calibri"/>
                <w:sz w:val="20"/>
                <w:szCs w:val="20"/>
              </w:rPr>
            </w:pPr>
            <w:r w:rsidRPr="7D0E3011">
              <w:rPr>
                <w:rFonts w:cs="Calibri"/>
                <w:sz w:val="20"/>
                <w:szCs w:val="20"/>
              </w:rPr>
              <w:t>Eye Wash Station</w:t>
            </w:r>
            <w:r w:rsidR="0B7A8E9A" w:rsidRPr="7D0E3011">
              <w:rPr>
                <w:rFonts w:cs="Calibri"/>
                <w:sz w:val="20"/>
                <w:szCs w:val="20"/>
              </w:rPr>
              <w:t xml:space="preserve"> | Emergency Shower</w:t>
            </w:r>
          </w:p>
        </w:tc>
        <w:tc>
          <w:tcPr>
            <w:tcW w:w="609" w:type="pct"/>
            <w:vAlign w:val="bottom"/>
          </w:tcPr>
          <w:p w14:paraId="54E11D2A" w14:textId="77777777" w:rsidR="008267B1" w:rsidRPr="00354847" w:rsidRDefault="008267B1" w:rsidP="00172A4B">
            <w:pPr>
              <w:spacing w:line="240" w:lineRule="auto"/>
              <w:jc w:val="center"/>
              <w:rPr>
                <w:rFonts w:cs="Calibri"/>
                <w:sz w:val="20"/>
                <w:szCs w:val="20"/>
              </w:rPr>
            </w:pPr>
          </w:p>
        </w:tc>
        <w:tc>
          <w:tcPr>
            <w:tcW w:w="651" w:type="pct"/>
            <w:vAlign w:val="bottom"/>
          </w:tcPr>
          <w:p w14:paraId="423D4B9D" w14:textId="0CA72A64"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31126E5D" w14:textId="77777777" w:rsidR="008267B1" w:rsidRPr="00354847" w:rsidRDefault="008267B1" w:rsidP="00172A4B">
            <w:pPr>
              <w:spacing w:line="240" w:lineRule="auto"/>
              <w:jc w:val="right"/>
              <w:rPr>
                <w:rFonts w:cs="Calibri"/>
                <w:sz w:val="20"/>
                <w:szCs w:val="20"/>
              </w:rPr>
            </w:pPr>
          </w:p>
        </w:tc>
      </w:tr>
      <w:tr w:rsidR="008267B1" w:rsidRPr="00354847" w14:paraId="79BFACA1" w14:textId="77777777" w:rsidTr="00BA3339">
        <w:trPr>
          <w:trHeight w:val="360"/>
        </w:trPr>
        <w:tc>
          <w:tcPr>
            <w:tcW w:w="2900" w:type="pct"/>
            <w:vAlign w:val="bottom"/>
          </w:tcPr>
          <w:p w14:paraId="372C6B5D" w14:textId="1583E084" w:rsidR="008267B1" w:rsidRPr="007D009F" w:rsidRDefault="45699BB4" w:rsidP="7D0E3011">
            <w:pPr>
              <w:spacing w:line="240" w:lineRule="auto"/>
              <w:rPr>
                <w:rFonts w:cs="Calibri"/>
                <w:sz w:val="20"/>
                <w:szCs w:val="20"/>
              </w:rPr>
            </w:pPr>
            <w:r w:rsidRPr="7D0E3011">
              <w:rPr>
                <w:rFonts w:cs="Calibri"/>
                <w:sz w:val="20"/>
                <w:szCs w:val="20"/>
              </w:rPr>
              <w:t>Water Connection to any Make-up Water Tank</w:t>
            </w:r>
          </w:p>
        </w:tc>
        <w:tc>
          <w:tcPr>
            <w:tcW w:w="609" w:type="pct"/>
            <w:vAlign w:val="bottom"/>
          </w:tcPr>
          <w:p w14:paraId="2DE403A5" w14:textId="77777777" w:rsidR="008267B1" w:rsidRPr="00354847" w:rsidRDefault="008267B1" w:rsidP="00172A4B">
            <w:pPr>
              <w:spacing w:line="240" w:lineRule="auto"/>
              <w:jc w:val="center"/>
              <w:rPr>
                <w:rFonts w:cs="Calibri"/>
                <w:sz w:val="20"/>
                <w:szCs w:val="20"/>
              </w:rPr>
            </w:pPr>
          </w:p>
        </w:tc>
        <w:tc>
          <w:tcPr>
            <w:tcW w:w="651" w:type="pct"/>
            <w:vAlign w:val="bottom"/>
          </w:tcPr>
          <w:p w14:paraId="6F74D8FD" w14:textId="578FA8AA"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62431CDC" w14:textId="77777777" w:rsidR="008267B1" w:rsidRPr="00354847" w:rsidRDefault="008267B1" w:rsidP="00172A4B">
            <w:pPr>
              <w:spacing w:line="240" w:lineRule="auto"/>
              <w:jc w:val="right"/>
              <w:rPr>
                <w:rFonts w:cs="Calibri"/>
                <w:sz w:val="20"/>
                <w:szCs w:val="20"/>
              </w:rPr>
            </w:pPr>
          </w:p>
        </w:tc>
      </w:tr>
      <w:tr w:rsidR="008267B1" w:rsidRPr="00354847" w14:paraId="05DA08E8" w14:textId="77777777" w:rsidTr="00BA3339">
        <w:trPr>
          <w:trHeight w:val="360"/>
        </w:trPr>
        <w:tc>
          <w:tcPr>
            <w:tcW w:w="2900" w:type="pct"/>
            <w:vAlign w:val="bottom"/>
          </w:tcPr>
          <w:p w14:paraId="4C356B70" w14:textId="7E6E9E0D" w:rsidR="008267B1" w:rsidRPr="00354847" w:rsidRDefault="45699BB4" w:rsidP="7D0E3011">
            <w:pPr>
              <w:spacing w:line="240" w:lineRule="auto"/>
              <w:rPr>
                <w:rFonts w:cs="Calibri"/>
                <w:sz w:val="20"/>
                <w:szCs w:val="20"/>
              </w:rPr>
            </w:pPr>
            <w:r w:rsidRPr="7D0E3011">
              <w:rPr>
                <w:rFonts w:cs="Calibri"/>
                <w:sz w:val="20"/>
                <w:szCs w:val="20"/>
              </w:rPr>
              <w:t>Water Connection to Carbonated Beverage Disp.</w:t>
            </w:r>
          </w:p>
        </w:tc>
        <w:tc>
          <w:tcPr>
            <w:tcW w:w="609" w:type="pct"/>
            <w:vAlign w:val="bottom"/>
          </w:tcPr>
          <w:p w14:paraId="49E398E2" w14:textId="77777777" w:rsidR="008267B1" w:rsidRPr="00354847" w:rsidRDefault="008267B1" w:rsidP="00172A4B">
            <w:pPr>
              <w:spacing w:line="240" w:lineRule="auto"/>
              <w:jc w:val="center"/>
              <w:rPr>
                <w:rFonts w:cs="Calibri"/>
                <w:sz w:val="20"/>
                <w:szCs w:val="20"/>
              </w:rPr>
            </w:pPr>
          </w:p>
        </w:tc>
        <w:tc>
          <w:tcPr>
            <w:tcW w:w="651" w:type="pct"/>
            <w:vAlign w:val="bottom"/>
          </w:tcPr>
          <w:p w14:paraId="6389AF6E" w14:textId="1A592731"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16287F21" w14:textId="77777777" w:rsidR="008267B1" w:rsidRPr="00354847" w:rsidRDefault="008267B1" w:rsidP="00172A4B">
            <w:pPr>
              <w:spacing w:line="240" w:lineRule="auto"/>
              <w:jc w:val="right"/>
              <w:rPr>
                <w:rFonts w:cs="Calibri"/>
                <w:sz w:val="20"/>
                <w:szCs w:val="20"/>
              </w:rPr>
            </w:pPr>
          </w:p>
        </w:tc>
      </w:tr>
      <w:tr w:rsidR="7D0E3011" w14:paraId="701B5725" w14:textId="77777777" w:rsidTr="00BA3339">
        <w:trPr>
          <w:trHeight w:val="300"/>
        </w:trPr>
        <w:tc>
          <w:tcPr>
            <w:tcW w:w="2900" w:type="pct"/>
            <w:vAlign w:val="bottom"/>
          </w:tcPr>
          <w:p w14:paraId="563FBE7A" w14:textId="6B7493BE" w:rsidR="57EEE066" w:rsidRDefault="57EEE066" w:rsidP="7D0E3011">
            <w:pPr>
              <w:spacing w:line="240" w:lineRule="auto"/>
              <w:rPr>
                <w:rFonts w:cs="Calibri"/>
                <w:sz w:val="20"/>
                <w:szCs w:val="20"/>
              </w:rPr>
            </w:pPr>
            <w:r w:rsidRPr="7D0E3011">
              <w:rPr>
                <w:rFonts w:cs="Calibri"/>
                <w:sz w:val="20"/>
                <w:szCs w:val="20"/>
              </w:rPr>
              <w:t>Connection to Sprinkler System (Irrigation)</w:t>
            </w:r>
          </w:p>
        </w:tc>
        <w:tc>
          <w:tcPr>
            <w:tcW w:w="609" w:type="pct"/>
            <w:vAlign w:val="bottom"/>
          </w:tcPr>
          <w:p w14:paraId="2E598F89" w14:textId="63A73285" w:rsidR="7D0E3011" w:rsidRDefault="7D0E3011" w:rsidP="7D0E3011">
            <w:pPr>
              <w:spacing w:line="240" w:lineRule="auto"/>
              <w:jc w:val="center"/>
              <w:rPr>
                <w:rFonts w:cs="Calibri"/>
                <w:sz w:val="20"/>
                <w:szCs w:val="20"/>
              </w:rPr>
            </w:pPr>
          </w:p>
        </w:tc>
        <w:tc>
          <w:tcPr>
            <w:tcW w:w="651" w:type="pct"/>
            <w:vAlign w:val="bottom"/>
          </w:tcPr>
          <w:p w14:paraId="4A89096F" w14:textId="35C3E385" w:rsidR="57EEE066" w:rsidRDefault="00BA3339" w:rsidP="7D0E3011">
            <w:pPr>
              <w:spacing w:line="240" w:lineRule="auto"/>
              <w:jc w:val="center"/>
              <w:rPr>
                <w:rFonts w:cs="Calibri"/>
                <w:sz w:val="20"/>
                <w:szCs w:val="20"/>
              </w:rPr>
            </w:pPr>
            <w:r>
              <w:rPr>
                <w:rFonts w:cs="Calibri"/>
                <w:sz w:val="20"/>
                <w:szCs w:val="20"/>
              </w:rPr>
              <w:t>10</w:t>
            </w:r>
          </w:p>
        </w:tc>
        <w:tc>
          <w:tcPr>
            <w:tcW w:w="841" w:type="pct"/>
            <w:vAlign w:val="bottom"/>
          </w:tcPr>
          <w:p w14:paraId="54DD2FD2" w14:textId="0DB9C0F9" w:rsidR="7D0E3011" w:rsidRDefault="7D0E3011" w:rsidP="7D0E3011">
            <w:pPr>
              <w:spacing w:line="240" w:lineRule="auto"/>
              <w:jc w:val="right"/>
              <w:rPr>
                <w:rFonts w:cs="Calibri"/>
                <w:sz w:val="20"/>
                <w:szCs w:val="20"/>
              </w:rPr>
            </w:pPr>
          </w:p>
        </w:tc>
      </w:tr>
      <w:tr w:rsidR="008267B1" w:rsidRPr="00354847" w14:paraId="7C13DEF1" w14:textId="77777777" w:rsidTr="00BA3339">
        <w:trPr>
          <w:trHeight w:val="360"/>
        </w:trPr>
        <w:tc>
          <w:tcPr>
            <w:tcW w:w="2900" w:type="pct"/>
            <w:vAlign w:val="bottom"/>
          </w:tcPr>
          <w:p w14:paraId="6CD65139" w14:textId="5469BD35" w:rsidR="008267B1" w:rsidRPr="00354847" w:rsidRDefault="25C859F4" w:rsidP="00172A4B">
            <w:pPr>
              <w:spacing w:line="240" w:lineRule="auto"/>
              <w:rPr>
                <w:rFonts w:cs="Calibri"/>
                <w:sz w:val="20"/>
                <w:szCs w:val="20"/>
              </w:rPr>
            </w:pPr>
            <w:r w:rsidRPr="7D0E3011">
              <w:rPr>
                <w:rFonts w:cs="Calibri"/>
                <w:sz w:val="20"/>
                <w:szCs w:val="20"/>
              </w:rPr>
              <w:t>Refrigerator | Dishwasher</w:t>
            </w:r>
          </w:p>
        </w:tc>
        <w:tc>
          <w:tcPr>
            <w:tcW w:w="609" w:type="pct"/>
            <w:vAlign w:val="bottom"/>
          </w:tcPr>
          <w:p w14:paraId="5BE93A62" w14:textId="77777777" w:rsidR="008267B1" w:rsidRPr="00354847" w:rsidRDefault="008267B1" w:rsidP="00172A4B">
            <w:pPr>
              <w:spacing w:line="240" w:lineRule="auto"/>
              <w:jc w:val="center"/>
              <w:rPr>
                <w:rFonts w:cs="Calibri"/>
                <w:sz w:val="20"/>
                <w:szCs w:val="20"/>
              </w:rPr>
            </w:pPr>
          </w:p>
        </w:tc>
        <w:tc>
          <w:tcPr>
            <w:tcW w:w="651" w:type="pct"/>
            <w:vAlign w:val="bottom"/>
          </w:tcPr>
          <w:p w14:paraId="5D1B75FB" w14:textId="4C8283B1"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384BA73E" w14:textId="77777777" w:rsidR="008267B1" w:rsidRPr="00354847" w:rsidRDefault="008267B1" w:rsidP="00172A4B">
            <w:pPr>
              <w:spacing w:line="240" w:lineRule="auto"/>
              <w:jc w:val="right"/>
              <w:rPr>
                <w:rFonts w:cs="Calibri"/>
                <w:sz w:val="20"/>
                <w:szCs w:val="20"/>
              </w:rPr>
            </w:pPr>
          </w:p>
        </w:tc>
      </w:tr>
      <w:tr w:rsidR="008267B1" w:rsidRPr="00354847" w14:paraId="12669674" w14:textId="77777777" w:rsidTr="00BA3339">
        <w:trPr>
          <w:trHeight w:val="360"/>
        </w:trPr>
        <w:tc>
          <w:tcPr>
            <w:tcW w:w="2900" w:type="pct"/>
            <w:vAlign w:val="bottom"/>
          </w:tcPr>
          <w:p w14:paraId="439E2B74" w14:textId="77777777" w:rsidR="008267B1" w:rsidRPr="00354847" w:rsidRDefault="00A50528" w:rsidP="00172A4B">
            <w:pPr>
              <w:spacing w:line="240" w:lineRule="auto"/>
              <w:rPr>
                <w:rFonts w:cs="Calibri"/>
                <w:sz w:val="20"/>
                <w:szCs w:val="20"/>
              </w:rPr>
            </w:pPr>
            <w:r>
              <w:rPr>
                <w:rFonts w:cs="Calibri"/>
                <w:sz w:val="20"/>
                <w:szCs w:val="20"/>
              </w:rPr>
              <w:t>Slop Sink</w:t>
            </w:r>
            <w:r w:rsidR="00664553">
              <w:rPr>
                <w:rFonts w:cs="Calibri"/>
                <w:sz w:val="20"/>
                <w:szCs w:val="20"/>
              </w:rPr>
              <w:t xml:space="preserve"> |Mop Tub</w:t>
            </w:r>
          </w:p>
        </w:tc>
        <w:tc>
          <w:tcPr>
            <w:tcW w:w="609" w:type="pct"/>
            <w:vAlign w:val="bottom"/>
          </w:tcPr>
          <w:p w14:paraId="34B3F2EB" w14:textId="77777777" w:rsidR="008267B1" w:rsidRPr="00354847" w:rsidRDefault="008267B1" w:rsidP="00172A4B">
            <w:pPr>
              <w:spacing w:line="240" w:lineRule="auto"/>
              <w:jc w:val="center"/>
              <w:rPr>
                <w:rFonts w:cs="Calibri"/>
                <w:sz w:val="20"/>
                <w:szCs w:val="20"/>
              </w:rPr>
            </w:pPr>
          </w:p>
        </w:tc>
        <w:tc>
          <w:tcPr>
            <w:tcW w:w="651" w:type="pct"/>
            <w:vAlign w:val="bottom"/>
          </w:tcPr>
          <w:p w14:paraId="1F193678" w14:textId="12CB811F"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7D34F5C7" w14:textId="77777777" w:rsidR="008267B1" w:rsidRPr="00354847" w:rsidRDefault="008267B1" w:rsidP="00172A4B">
            <w:pPr>
              <w:spacing w:line="240" w:lineRule="auto"/>
              <w:jc w:val="right"/>
              <w:rPr>
                <w:rFonts w:cs="Calibri"/>
                <w:sz w:val="20"/>
                <w:szCs w:val="20"/>
              </w:rPr>
            </w:pPr>
          </w:p>
        </w:tc>
      </w:tr>
      <w:tr w:rsidR="008267B1" w:rsidRPr="00354847" w14:paraId="0751D455" w14:textId="77777777" w:rsidTr="00BA3339">
        <w:trPr>
          <w:trHeight w:val="360"/>
        </w:trPr>
        <w:tc>
          <w:tcPr>
            <w:tcW w:w="2900" w:type="pct"/>
            <w:vAlign w:val="bottom"/>
          </w:tcPr>
          <w:p w14:paraId="3402E00C" w14:textId="0AF644D4" w:rsidR="008267B1" w:rsidRPr="00354847" w:rsidRDefault="298374AA" w:rsidP="7D0E3011">
            <w:pPr>
              <w:spacing w:line="240" w:lineRule="auto"/>
            </w:pPr>
            <w:r w:rsidRPr="7D0E3011">
              <w:rPr>
                <w:rFonts w:cs="Calibri"/>
                <w:sz w:val="20"/>
                <w:szCs w:val="20"/>
              </w:rPr>
              <w:t>Ice Making Machine</w:t>
            </w:r>
          </w:p>
        </w:tc>
        <w:tc>
          <w:tcPr>
            <w:tcW w:w="609" w:type="pct"/>
            <w:vAlign w:val="bottom"/>
          </w:tcPr>
          <w:p w14:paraId="0B4020A7" w14:textId="77777777" w:rsidR="008267B1" w:rsidRPr="00354847" w:rsidRDefault="008267B1" w:rsidP="00172A4B">
            <w:pPr>
              <w:spacing w:line="240" w:lineRule="auto"/>
              <w:jc w:val="center"/>
              <w:rPr>
                <w:rFonts w:cs="Calibri"/>
                <w:sz w:val="20"/>
                <w:szCs w:val="20"/>
              </w:rPr>
            </w:pPr>
          </w:p>
        </w:tc>
        <w:tc>
          <w:tcPr>
            <w:tcW w:w="651" w:type="pct"/>
            <w:vAlign w:val="bottom"/>
          </w:tcPr>
          <w:p w14:paraId="5477CAD2" w14:textId="3B576327"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1D7B270A" w14:textId="77777777" w:rsidR="008267B1" w:rsidRPr="00354847" w:rsidRDefault="008267B1" w:rsidP="00172A4B">
            <w:pPr>
              <w:spacing w:line="240" w:lineRule="auto"/>
              <w:jc w:val="right"/>
              <w:rPr>
                <w:rFonts w:cs="Calibri"/>
                <w:sz w:val="20"/>
                <w:szCs w:val="20"/>
              </w:rPr>
            </w:pPr>
          </w:p>
        </w:tc>
      </w:tr>
      <w:tr w:rsidR="008267B1" w:rsidRPr="00354847" w14:paraId="7E7F5F85" w14:textId="77777777" w:rsidTr="00BA3339">
        <w:trPr>
          <w:trHeight w:val="360"/>
        </w:trPr>
        <w:tc>
          <w:tcPr>
            <w:tcW w:w="2900" w:type="pct"/>
            <w:vAlign w:val="bottom"/>
          </w:tcPr>
          <w:p w14:paraId="4FED666C" w14:textId="77777777" w:rsidR="008267B1" w:rsidRPr="00354847" w:rsidRDefault="00A50528" w:rsidP="00172A4B">
            <w:pPr>
              <w:spacing w:line="240" w:lineRule="auto"/>
              <w:rPr>
                <w:rFonts w:cs="Calibri"/>
                <w:sz w:val="20"/>
                <w:szCs w:val="20"/>
              </w:rPr>
            </w:pPr>
            <w:r>
              <w:rPr>
                <w:rFonts w:cs="Calibri"/>
                <w:sz w:val="20"/>
                <w:szCs w:val="20"/>
              </w:rPr>
              <w:t>Grease Trap</w:t>
            </w:r>
          </w:p>
        </w:tc>
        <w:tc>
          <w:tcPr>
            <w:tcW w:w="609" w:type="pct"/>
            <w:vAlign w:val="bottom"/>
          </w:tcPr>
          <w:p w14:paraId="4F904CB7" w14:textId="77777777" w:rsidR="008267B1" w:rsidRPr="00354847" w:rsidRDefault="008267B1" w:rsidP="00172A4B">
            <w:pPr>
              <w:spacing w:line="240" w:lineRule="auto"/>
              <w:jc w:val="center"/>
              <w:rPr>
                <w:rFonts w:cs="Calibri"/>
                <w:sz w:val="20"/>
                <w:szCs w:val="20"/>
              </w:rPr>
            </w:pPr>
          </w:p>
        </w:tc>
        <w:tc>
          <w:tcPr>
            <w:tcW w:w="651" w:type="pct"/>
            <w:vAlign w:val="bottom"/>
          </w:tcPr>
          <w:p w14:paraId="4C2A823A" w14:textId="343B97C3" w:rsidR="008267B1" w:rsidRPr="00354847" w:rsidRDefault="00BA3339" w:rsidP="00172A4B">
            <w:pPr>
              <w:spacing w:line="240" w:lineRule="auto"/>
              <w:jc w:val="center"/>
              <w:rPr>
                <w:rFonts w:cs="Calibri"/>
                <w:sz w:val="20"/>
                <w:szCs w:val="20"/>
              </w:rPr>
            </w:pPr>
            <w:r>
              <w:rPr>
                <w:rFonts w:cs="Calibri"/>
                <w:sz w:val="20"/>
                <w:szCs w:val="20"/>
              </w:rPr>
              <w:t>10</w:t>
            </w:r>
          </w:p>
        </w:tc>
        <w:tc>
          <w:tcPr>
            <w:tcW w:w="841" w:type="pct"/>
            <w:vAlign w:val="bottom"/>
          </w:tcPr>
          <w:p w14:paraId="06971CD3" w14:textId="77777777" w:rsidR="008267B1" w:rsidRPr="00354847" w:rsidRDefault="008267B1" w:rsidP="00172A4B">
            <w:pPr>
              <w:spacing w:line="240" w:lineRule="auto"/>
              <w:jc w:val="right"/>
              <w:rPr>
                <w:rFonts w:cs="Calibri"/>
                <w:sz w:val="20"/>
                <w:szCs w:val="20"/>
              </w:rPr>
            </w:pPr>
          </w:p>
        </w:tc>
      </w:tr>
    </w:tbl>
    <w:p w14:paraId="2921FD1F" w14:textId="3F63775B" w:rsidR="7D0E3011" w:rsidRDefault="7D0E3011" w:rsidP="7D0E30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627"/>
        <w:gridCol w:w="551"/>
        <w:gridCol w:w="589"/>
        <w:gridCol w:w="759"/>
      </w:tblGrid>
      <w:tr w:rsidR="00231628" w:rsidRPr="00354847" w14:paraId="43DAF3D1" w14:textId="77777777" w:rsidTr="7D0E3011">
        <w:trPr>
          <w:trHeight w:val="360"/>
        </w:trPr>
        <w:tc>
          <w:tcPr>
            <w:tcW w:w="5000" w:type="pct"/>
            <w:gridSpan w:val="4"/>
            <w:shd w:val="clear" w:color="auto" w:fill="D9D9D9" w:themeFill="background1" w:themeFillShade="D9"/>
            <w:vAlign w:val="bottom"/>
          </w:tcPr>
          <w:p w14:paraId="0308D137" w14:textId="7CC416AC" w:rsidR="00231628" w:rsidRPr="00354847" w:rsidRDefault="00BA3339" w:rsidP="7D0E3011">
            <w:pPr>
              <w:spacing w:line="240" w:lineRule="auto"/>
              <w:rPr>
                <w:rFonts w:cs="Calibri"/>
                <w:b/>
                <w:bCs/>
                <w:sz w:val="20"/>
                <w:szCs w:val="20"/>
              </w:rPr>
            </w:pPr>
            <w:r>
              <w:rPr>
                <w:rFonts w:cs="Calibri"/>
                <w:b/>
                <w:bCs/>
                <w:sz w:val="20"/>
                <w:szCs w:val="20"/>
              </w:rPr>
              <w:t>TRENCH</w:t>
            </w:r>
          </w:p>
        </w:tc>
      </w:tr>
      <w:tr w:rsidR="00C50885" w:rsidRPr="00354847" w14:paraId="787D3D4F" w14:textId="77777777" w:rsidTr="00243593">
        <w:trPr>
          <w:trHeight w:val="360"/>
        </w:trPr>
        <w:tc>
          <w:tcPr>
            <w:tcW w:w="2902" w:type="pct"/>
            <w:vAlign w:val="bottom"/>
          </w:tcPr>
          <w:p w14:paraId="68D92C2B" w14:textId="1F7235E2" w:rsidR="00C50885" w:rsidRPr="00BA3339" w:rsidRDefault="00BA3339" w:rsidP="7D0E3011">
            <w:pPr>
              <w:spacing w:line="240" w:lineRule="auto"/>
              <w:rPr>
                <w:sz w:val="20"/>
                <w:szCs w:val="20"/>
              </w:rPr>
            </w:pPr>
            <w:r w:rsidRPr="00BA3339">
              <w:rPr>
                <w:rFonts w:cs="Calibri"/>
                <w:sz w:val="20"/>
                <w:szCs w:val="20"/>
              </w:rPr>
              <w:t>1-100Ft</w:t>
            </w:r>
          </w:p>
        </w:tc>
        <w:tc>
          <w:tcPr>
            <w:tcW w:w="609" w:type="pct"/>
            <w:vAlign w:val="bottom"/>
          </w:tcPr>
          <w:p w14:paraId="50F40DEB" w14:textId="77777777" w:rsidR="00C50885" w:rsidRPr="00BA3339" w:rsidRDefault="00C50885" w:rsidP="00172A4B">
            <w:pPr>
              <w:spacing w:line="240" w:lineRule="auto"/>
              <w:jc w:val="center"/>
              <w:rPr>
                <w:rFonts w:cs="Calibri"/>
                <w:sz w:val="20"/>
                <w:szCs w:val="20"/>
              </w:rPr>
            </w:pPr>
          </w:p>
        </w:tc>
        <w:tc>
          <w:tcPr>
            <w:tcW w:w="651" w:type="pct"/>
            <w:vAlign w:val="bottom"/>
          </w:tcPr>
          <w:p w14:paraId="5B060510" w14:textId="48D6AE2C" w:rsidR="00C50885" w:rsidRDefault="00BA3339" w:rsidP="00172A4B">
            <w:pPr>
              <w:spacing w:line="240" w:lineRule="auto"/>
              <w:jc w:val="center"/>
              <w:rPr>
                <w:rFonts w:cs="Calibri"/>
                <w:sz w:val="20"/>
                <w:szCs w:val="20"/>
              </w:rPr>
            </w:pPr>
            <w:r>
              <w:rPr>
                <w:rFonts w:cs="Calibri"/>
                <w:sz w:val="20"/>
                <w:szCs w:val="20"/>
              </w:rPr>
              <w:t>75</w:t>
            </w:r>
          </w:p>
        </w:tc>
        <w:tc>
          <w:tcPr>
            <w:tcW w:w="838" w:type="pct"/>
            <w:vAlign w:val="bottom"/>
          </w:tcPr>
          <w:p w14:paraId="77A52294" w14:textId="77777777" w:rsidR="00C50885" w:rsidRPr="00354847" w:rsidRDefault="00C50885" w:rsidP="00172A4B">
            <w:pPr>
              <w:spacing w:line="240" w:lineRule="auto"/>
              <w:jc w:val="right"/>
              <w:rPr>
                <w:rFonts w:cs="Calibri"/>
                <w:sz w:val="20"/>
                <w:szCs w:val="20"/>
              </w:rPr>
            </w:pPr>
          </w:p>
        </w:tc>
      </w:tr>
      <w:tr w:rsidR="00C50885" w:rsidRPr="00354847" w14:paraId="5CF5380A" w14:textId="77777777" w:rsidTr="00243593">
        <w:trPr>
          <w:trHeight w:val="360"/>
        </w:trPr>
        <w:tc>
          <w:tcPr>
            <w:tcW w:w="2902" w:type="pct"/>
            <w:vAlign w:val="bottom"/>
          </w:tcPr>
          <w:p w14:paraId="07AF0E16" w14:textId="4F7ED4D1" w:rsidR="00C50885" w:rsidRPr="00BA3339" w:rsidRDefault="00BA3339" w:rsidP="7D0E3011">
            <w:pPr>
              <w:spacing w:line="240" w:lineRule="auto"/>
              <w:rPr>
                <w:sz w:val="20"/>
                <w:szCs w:val="20"/>
              </w:rPr>
            </w:pPr>
            <w:r w:rsidRPr="00BA3339">
              <w:rPr>
                <w:sz w:val="20"/>
                <w:szCs w:val="20"/>
              </w:rPr>
              <w:t>Each Additional 50Ft</w:t>
            </w:r>
          </w:p>
        </w:tc>
        <w:tc>
          <w:tcPr>
            <w:tcW w:w="609" w:type="pct"/>
            <w:vAlign w:val="bottom"/>
          </w:tcPr>
          <w:p w14:paraId="007DCDA8" w14:textId="77777777" w:rsidR="00C50885" w:rsidRPr="00BA3339" w:rsidRDefault="00C50885" w:rsidP="00172A4B">
            <w:pPr>
              <w:spacing w:line="240" w:lineRule="auto"/>
              <w:jc w:val="center"/>
              <w:rPr>
                <w:rFonts w:cs="Calibri"/>
                <w:sz w:val="20"/>
                <w:szCs w:val="20"/>
              </w:rPr>
            </w:pPr>
          </w:p>
        </w:tc>
        <w:tc>
          <w:tcPr>
            <w:tcW w:w="651" w:type="pct"/>
            <w:vAlign w:val="bottom"/>
          </w:tcPr>
          <w:p w14:paraId="11BB722B" w14:textId="06CD9A3C" w:rsidR="00C50885" w:rsidRDefault="00BA3339" w:rsidP="7D0E3011">
            <w:pPr>
              <w:spacing w:line="240" w:lineRule="auto"/>
              <w:jc w:val="center"/>
            </w:pPr>
            <w:r>
              <w:rPr>
                <w:rFonts w:cs="Calibri"/>
                <w:sz w:val="20"/>
                <w:szCs w:val="20"/>
              </w:rPr>
              <w:t>25</w:t>
            </w:r>
          </w:p>
        </w:tc>
        <w:tc>
          <w:tcPr>
            <w:tcW w:w="838" w:type="pct"/>
            <w:vAlign w:val="bottom"/>
          </w:tcPr>
          <w:p w14:paraId="450EA2D7" w14:textId="77777777" w:rsidR="00C50885" w:rsidRPr="00354847" w:rsidRDefault="00C50885" w:rsidP="00172A4B">
            <w:pPr>
              <w:spacing w:line="240" w:lineRule="auto"/>
              <w:jc w:val="right"/>
              <w:rPr>
                <w:rFonts w:cs="Calibri"/>
                <w:sz w:val="20"/>
                <w:szCs w:val="20"/>
              </w:rPr>
            </w:pPr>
          </w:p>
        </w:tc>
      </w:tr>
      <w:tr w:rsidR="00231628" w:rsidRPr="00354847" w14:paraId="52B3187C" w14:textId="77777777" w:rsidTr="7D0E3011">
        <w:trPr>
          <w:trHeight w:val="300"/>
        </w:trPr>
        <w:tc>
          <w:tcPr>
            <w:tcW w:w="5000" w:type="pct"/>
            <w:gridSpan w:val="4"/>
            <w:shd w:val="clear" w:color="auto" w:fill="D9D9D9" w:themeFill="background1" w:themeFillShade="D9"/>
            <w:vAlign w:val="bottom"/>
          </w:tcPr>
          <w:p w14:paraId="1C733F96" w14:textId="652D7A88" w:rsidR="00231628" w:rsidRPr="00354847" w:rsidRDefault="21A03A46" w:rsidP="7D0E3011">
            <w:pPr>
              <w:spacing w:line="240" w:lineRule="auto"/>
              <w:rPr>
                <w:rFonts w:cs="Calibri"/>
                <w:b/>
                <w:bCs/>
                <w:sz w:val="14"/>
                <w:szCs w:val="14"/>
              </w:rPr>
            </w:pPr>
            <w:r w:rsidRPr="7D0E3011">
              <w:rPr>
                <w:rFonts w:cs="Calibri"/>
                <w:b/>
                <w:bCs/>
                <w:sz w:val="20"/>
                <w:szCs w:val="20"/>
              </w:rPr>
              <w:t>MISCELLANEOUS</w:t>
            </w:r>
            <w:r w:rsidR="18CAC5A4" w:rsidRPr="7D0E3011">
              <w:rPr>
                <w:rFonts w:cs="Calibri"/>
                <w:b/>
                <w:bCs/>
                <w:sz w:val="20"/>
                <w:szCs w:val="20"/>
              </w:rPr>
              <w:t xml:space="preserve">                </w:t>
            </w:r>
          </w:p>
        </w:tc>
      </w:tr>
      <w:tr w:rsidR="00C50885" w:rsidRPr="00354847" w14:paraId="33575BAD" w14:textId="77777777" w:rsidTr="00243593">
        <w:trPr>
          <w:trHeight w:val="360"/>
        </w:trPr>
        <w:tc>
          <w:tcPr>
            <w:tcW w:w="2902" w:type="pct"/>
            <w:vAlign w:val="bottom"/>
          </w:tcPr>
          <w:p w14:paraId="038DA668" w14:textId="2EE1066D" w:rsidR="00C50885" w:rsidRPr="00231628" w:rsidRDefault="00231628" w:rsidP="009027B5">
            <w:pPr>
              <w:spacing w:line="240" w:lineRule="auto"/>
              <w:rPr>
                <w:rFonts w:cs="Calibri"/>
                <w:sz w:val="20"/>
                <w:szCs w:val="20"/>
              </w:rPr>
            </w:pPr>
            <w:r w:rsidRPr="00231628">
              <w:rPr>
                <w:rFonts w:cs="Calibri"/>
                <w:sz w:val="20"/>
                <w:szCs w:val="20"/>
              </w:rPr>
              <w:t>Manhole</w:t>
            </w:r>
            <w:r w:rsidR="00BA3339">
              <w:rPr>
                <w:rFonts w:cs="Calibri"/>
                <w:sz w:val="20"/>
                <w:szCs w:val="20"/>
              </w:rPr>
              <w:t xml:space="preserve"> (Each)</w:t>
            </w:r>
          </w:p>
        </w:tc>
        <w:tc>
          <w:tcPr>
            <w:tcW w:w="609" w:type="pct"/>
            <w:vAlign w:val="bottom"/>
          </w:tcPr>
          <w:p w14:paraId="1FE2DD96" w14:textId="77777777" w:rsidR="00C50885" w:rsidRPr="00354847" w:rsidRDefault="00C50885" w:rsidP="00172A4B">
            <w:pPr>
              <w:spacing w:line="240" w:lineRule="auto"/>
              <w:jc w:val="center"/>
              <w:rPr>
                <w:rFonts w:cs="Calibri"/>
                <w:sz w:val="20"/>
                <w:szCs w:val="20"/>
              </w:rPr>
            </w:pPr>
          </w:p>
        </w:tc>
        <w:tc>
          <w:tcPr>
            <w:tcW w:w="651" w:type="pct"/>
            <w:vAlign w:val="bottom"/>
          </w:tcPr>
          <w:p w14:paraId="728F1797" w14:textId="640BC16F" w:rsidR="00C50885" w:rsidRDefault="00BA3339" w:rsidP="00172A4B">
            <w:pPr>
              <w:spacing w:line="240" w:lineRule="auto"/>
              <w:jc w:val="center"/>
              <w:rPr>
                <w:rFonts w:cs="Calibri"/>
                <w:sz w:val="20"/>
                <w:szCs w:val="20"/>
              </w:rPr>
            </w:pPr>
            <w:r>
              <w:rPr>
                <w:rFonts w:cs="Calibri"/>
                <w:sz w:val="20"/>
                <w:szCs w:val="20"/>
              </w:rPr>
              <w:t>30</w:t>
            </w:r>
          </w:p>
        </w:tc>
        <w:tc>
          <w:tcPr>
            <w:tcW w:w="838" w:type="pct"/>
            <w:vAlign w:val="bottom"/>
          </w:tcPr>
          <w:p w14:paraId="27357532" w14:textId="77777777" w:rsidR="00C50885" w:rsidRPr="00354847" w:rsidRDefault="00C50885" w:rsidP="00172A4B">
            <w:pPr>
              <w:spacing w:line="240" w:lineRule="auto"/>
              <w:jc w:val="right"/>
              <w:rPr>
                <w:rFonts w:cs="Calibri"/>
                <w:sz w:val="20"/>
                <w:szCs w:val="20"/>
              </w:rPr>
            </w:pPr>
          </w:p>
        </w:tc>
      </w:tr>
      <w:tr w:rsidR="7D0E3011" w14:paraId="5E71465B" w14:textId="77777777" w:rsidTr="00243593">
        <w:trPr>
          <w:trHeight w:val="300"/>
        </w:trPr>
        <w:tc>
          <w:tcPr>
            <w:tcW w:w="2902" w:type="pct"/>
            <w:vAlign w:val="bottom"/>
          </w:tcPr>
          <w:p w14:paraId="5D71CAD0" w14:textId="03A44585" w:rsidR="05477BAD" w:rsidRDefault="05477BAD" w:rsidP="7D0E3011">
            <w:pPr>
              <w:spacing w:line="240" w:lineRule="auto"/>
              <w:rPr>
                <w:rFonts w:cs="Calibri"/>
                <w:sz w:val="20"/>
                <w:szCs w:val="20"/>
              </w:rPr>
            </w:pPr>
            <w:r w:rsidRPr="7D0E3011">
              <w:rPr>
                <w:rFonts w:cs="Calibri"/>
                <w:sz w:val="20"/>
                <w:szCs w:val="20"/>
              </w:rPr>
              <w:t>Stacks (Soil, waste, vent, conductor)</w:t>
            </w:r>
          </w:p>
        </w:tc>
        <w:tc>
          <w:tcPr>
            <w:tcW w:w="609" w:type="pct"/>
            <w:vAlign w:val="bottom"/>
          </w:tcPr>
          <w:p w14:paraId="2644D446" w14:textId="741DB95E" w:rsidR="7D0E3011" w:rsidRDefault="7D0E3011" w:rsidP="7D0E3011">
            <w:pPr>
              <w:spacing w:line="240" w:lineRule="auto"/>
              <w:jc w:val="center"/>
              <w:rPr>
                <w:rFonts w:cs="Calibri"/>
                <w:sz w:val="20"/>
                <w:szCs w:val="20"/>
              </w:rPr>
            </w:pPr>
          </w:p>
        </w:tc>
        <w:tc>
          <w:tcPr>
            <w:tcW w:w="651" w:type="pct"/>
            <w:vAlign w:val="bottom"/>
          </w:tcPr>
          <w:p w14:paraId="6D25126F" w14:textId="5C387A78" w:rsidR="05477BAD" w:rsidRDefault="00BA3339" w:rsidP="7D0E3011">
            <w:pPr>
              <w:spacing w:line="240" w:lineRule="auto"/>
              <w:jc w:val="center"/>
              <w:rPr>
                <w:rFonts w:cs="Calibri"/>
                <w:sz w:val="20"/>
                <w:szCs w:val="20"/>
              </w:rPr>
            </w:pPr>
            <w:r>
              <w:rPr>
                <w:rFonts w:cs="Calibri"/>
                <w:sz w:val="20"/>
                <w:szCs w:val="20"/>
              </w:rPr>
              <w:t>10</w:t>
            </w:r>
          </w:p>
        </w:tc>
        <w:tc>
          <w:tcPr>
            <w:tcW w:w="838" w:type="pct"/>
            <w:vAlign w:val="bottom"/>
          </w:tcPr>
          <w:p w14:paraId="4867B13C" w14:textId="4408DBE2" w:rsidR="7D0E3011" w:rsidRDefault="7D0E3011" w:rsidP="7D0E3011">
            <w:pPr>
              <w:spacing w:line="240" w:lineRule="auto"/>
              <w:jc w:val="right"/>
              <w:rPr>
                <w:rFonts w:cs="Calibri"/>
                <w:sz w:val="20"/>
                <w:szCs w:val="20"/>
              </w:rPr>
            </w:pPr>
          </w:p>
        </w:tc>
      </w:tr>
      <w:tr w:rsidR="7D0E3011" w14:paraId="78B51D25" w14:textId="77777777" w:rsidTr="00243593">
        <w:trPr>
          <w:trHeight w:val="300"/>
        </w:trPr>
        <w:tc>
          <w:tcPr>
            <w:tcW w:w="2902" w:type="pct"/>
            <w:vAlign w:val="bottom"/>
          </w:tcPr>
          <w:p w14:paraId="2FDD967A" w14:textId="3F4A79F3" w:rsidR="05477BAD" w:rsidRDefault="05477BAD" w:rsidP="7D0E3011">
            <w:pPr>
              <w:spacing w:line="240" w:lineRule="auto"/>
              <w:rPr>
                <w:rFonts w:cs="Calibri"/>
                <w:sz w:val="20"/>
                <w:szCs w:val="20"/>
              </w:rPr>
            </w:pPr>
            <w:r w:rsidRPr="7D0E3011">
              <w:rPr>
                <w:rFonts w:cs="Calibri"/>
                <w:sz w:val="20"/>
                <w:szCs w:val="20"/>
              </w:rPr>
              <w:t>Sub-soil Drains</w:t>
            </w:r>
          </w:p>
        </w:tc>
        <w:tc>
          <w:tcPr>
            <w:tcW w:w="609" w:type="pct"/>
            <w:vAlign w:val="bottom"/>
          </w:tcPr>
          <w:p w14:paraId="5C03203C" w14:textId="431C7BFF" w:rsidR="7D0E3011" w:rsidRDefault="7D0E3011" w:rsidP="7D0E3011">
            <w:pPr>
              <w:spacing w:line="240" w:lineRule="auto"/>
              <w:jc w:val="center"/>
              <w:rPr>
                <w:rFonts w:cs="Calibri"/>
                <w:sz w:val="20"/>
                <w:szCs w:val="20"/>
              </w:rPr>
            </w:pPr>
          </w:p>
        </w:tc>
        <w:tc>
          <w:tcPr>
            <w:tcW w:w="651" w:type="pct"/>
            <w:vAlign w:val="bottom"/>
          </w:tcPr>
          <w:p w14:paraId="0D1F94D0" w14:textId="4F136382" w:rsidR="05477BAD" w:rsidRDefault="05477BAD" w:rsidP="7D0E3011">
            <w:pPr>
              <w:spacing w:line="240" w:lineRule="auto"/>
              <w:jc w:val="center"/>
              <w:rPr>
                <w:rFonts w:cs="Calibri"/>
                <w:sz w:val="20"/>
                <w:szCs w:val="20"/>
              </w:rPr>
            </w:pPr>
            <w:r w:rsidRPr="7D0E3011">
              <w:rPr>
                <w:rFonts w:cs="Calibri"/>
                <w:sz w:val="20"/>
                <w:szCs w:val="20"/>
              </w:rPr>
              <w:t>15</w:t>
            </w:r>
          </w:p>
        </w:tc>
        <w:tc>
          <w:tcPr>
            <w:tcW w:w="838" w:type="pct"/>
            <w:vAlign w:val="bottom"/>
          </w:tcPr>
          <w:p w14:paraId="051B587A" w14:textId="354A8672" w:rsidR="7D0E3011" w:rsidRDefault="7D0E3011" w:rsidP="7D0E3011">
            <w:pPr>
              <w:spacing w:line="240" w:lineRule="auto"/>
              <w:jc w:val="right"/>
              <w:rPr>
                <w:rFonts w:cs="Calibri"/>
                <w:sz w:val="20"/>
                <w:szCs w:val="20"/>
              </w:rPr>
            </w:pPr>
          </w:p>
        </w:tc>
      </w:tr>
      <w:tr w:rsidR="7D0E3011" w14:paraId="206B1DAE" w14:textId="77777777" w:rsidTr="00243593">
        <w:trPr>
          <w:trHeight w:val="300"/>
        </w:trPr>
        <w:tc>
          <w:tcPr>
            <w:tcW w:w="2902" w:type="pct"/>
            <w:vAlign w:val="bottom"/>
          </w:tcPr>
          <w:p w14:paraId="6946722C" w14:textId="4C36C743" w:rsidR="05477BAD" w:rsidRDefault="05477BAD" w:rsidP="7D0E3011">
            <w:pPr>
              <w:spacing w:line="240" w:lineRule="auto"/>
              <w:rPr>
                <w:rFonts w:cs="Calibri"/>
                <w:sz w:val="20"/>
                <w:szCs w:val="20"/>
              </w:rPr>
            </w:pPr>
            <w:r w:rsidRPr="7D0E3011">
              <w:rPr>
                <w:rFonts w:cs="Calibri"/>
                <w:sz w:val="20"/>
                <w:szCs w:val="20"/>
              </w:rPr>
              <w:t>Gas Piping (each opening)</w:t>
            </w:r>
          </w:p>
        </w:tc>
        <w:tc>
          <w:tcPr>
            <w:tcW w:w="609" w:type="pct"/>
            <w:vAlign w:val="bottom"/>
          </w:tcPr>
          <w:p w14:paraId="53C4BCDC" w14:textId="57A8216E" w:rsidR="7D0E3011" w:rsidRDefault="7D0E3011" w:rsidP="7D0E3011">
            <w:pPr>
              <w:spacing w:line="240" w:lineRule="auto"/>
              <w:jc w:val="center"/>
              <w:rPr>
                <w:rFonts w:cs="Calibri"/>
                <w:sz w:val="20"/>
                <w:szCs w:val="20"/>
              </w:rPr>
            </w:pPr>
          </w:p>
        </w:tc>
        <w:tc>
          <w:tcPr>
            <w:tcW w:w="651" w:type="pct"/>
            <w:vAlign w:val="bottom"/>
          </w:tcPr>
          <w:p w14:paraId="58D4778C" w14:textId="175129C7" w:rsidR="05477BAD" w:rsidRDefault="05477BAD" w:rsidP="7D0E3011">
            <w:pPr>
              <w:spacing w:line="240" w:lineRule="auto"/>
              <w:jc w:val="center"/>
              <w:rPr>
                <w:rFonts w:cs="Calibri"/>
                <w:sz w:val="20"/>
                <w:szCs w:val="20"/>
              </w:rPr>
            </w:pPr>
            <w:r w:rsidRPr="7D0E3011">
              <w:rPr>
                <w:rFonts w:cs="Calibri"/>
                <w:sz w:val="20"/>
                <w:szCs w:val="20"/>
              </w:rPr>
              <w:t>15</w:t>
            </w:r>
          </w:p>
        </w:tc>
        <w:tc>
          <w:tcPr>
            <w:tcW w:w="838" w:type="pct"/>
            <w:vAlign w:val="bottom"/>
          </w:tcPr>
          <w:p w14:paraId="06588E36" w14:textId="6120C70A" w:rsidR="7D0E3011" w:rsidRDefault="7D0E3011" w:rsidP="7D0E3011">
            <w:pPr>
              <w:spacing w:line="240" w:lineRule="auto"/>
              <w:jc w:val="right"/>
              <w:rPr>
                <w:rFonts w:cs="Calibri"/>
                <w:sz w:val="20"/>
                <w:szCs w:val="20"/>
              </w:rPr>
            </w:pPr>
          </w:p>
        </w:tc>
      </w:tr>
      <w:tr w:rsidR="00BA3339" w14:paraId="21C10B60" w14:textId="77777777" w:rsidTr="00243593">
        <w:trPr>
          <w:trHeight w:val="300"/>
        </w:trPr>
        <w:tc>
          <w:tcPr>
            <w:tcW w:w="2902" w:type="pct"/>
            <w:vAlign w:val="bottom"/>
          </w:tcPr>
          <w:p w14:paraId="6A400B94" w14:textId="32D2B83C" w:rsidR="00BA3339" w:rsidRPr="7D0E3011" w:rsidRDefault="00BA3339" w:rsidP="7D0E3011">
            <w:pPr>
              <w:spacing w:line="240" w:lineRule="auto"/>
              <w:rPr>
                <w:rFonts w:cs="Calibri"/>
                <w:sz w:val="20"/>
                <w:szCs w:val="20"/>
              </w:rPr>
            </w:pPr>
            <w:r>
              <w:rPr>
                <w:rFonts w:cs="Calibri"/>
                <w:sz w:val="20"/>
                <w:szCs w:val="20"/>
              </w:rPr>
              <w:t>Automatic Laundry Machine (First)</w:t>
            </w:r>
          </w:p>
        </w:tc>
        <w:tc>
          <w:tcPr>
            <w:tcW w:w="609" w:type="pct"/>
            <w:vAlign w:val="bottom"/>
          </w:tcPr>
          <w:p w14:paraId="36091AD6" w14:textId="77777777" w:rsidR="00BA3339" w:rsidRDefault="00BA3339" w:rsidP="7D0E3011">
            <w:pPr>
              <w:spacing w:line="240" w:lineRule="auto"/>
              <w:jc w:val="center"/>
              <w:rPr>
                <w:rFonts w:cs="Calibri"/>
                <w:sz w:val="20"/>
                <w:szCs w:val="20"/>
              </w:rPr>
            </w:pPr>
          </w:p>
        </w:tc>
        <w:tc>
          <w:tcPr>
            <w:tcW w:w="651" w:type="pct"/>
            <w:vAlign w:val="bottom"/>
          </w:tcPr>
          <w:p w14:paraId="16575711" w14:textId="292816D4" w:rsidR="00BA3339" w:rsidRPr="7D0E3011" w:rsidRDefault="00BA3339" w:rsidP="7D0E3011">
            <w:pPr>
              <w:spacing w:line="240" w:lineRule="auto"/>
              <w:jc w:val="center"/>
              <w:rPr>
                <w:rFonts w:cs="Calibri"/>
                <w:sz w:val="20"/>
                <w:szCs w:val="20"/>
              </w:rPr>
            </w:pPr>
            <w:r>
              <w:rPr>
                <w:rFonts w:cs="Calibri"/>
                <w:sz w:val="20"/>
                <w:szCs w:val="20"/>
              </w:rPr>
              <w:t>22</w:t>
            </w:r>
          </w:p>
        </w:tc>
        <w:tc>
          <w:tcPr>
            <w:tcW w:w="838" w:type="pct"/>
            <w:vAlign w:val="bottom"/>
          </w:tcPr>
          <w:p w14:paraId="2FB3DA0E" w14:textId="77777777" w:rsidR="00BA3339" w:rsidRDefault="00BA3339" w:rsidP="7D0E3011">
            <w:pPr>
              <w:spacing w:line="240" w:lineRule="auto"/>
              <w:jc w:val="right"/>
              <w:rPr>
                <w:rFonts w:cs="Calibri"/>
                <w:sz w:val="20"/>
                <w:szCs w:val="20"/>
              </w:rPr>
            </w:pPr>
          </w:p>
        </w:tc>
      </w:tr>
      <w:tr w:rsidR="00BA3339" w14:paraId="70D6E7D4" w14:textId="77777777" w:rsidTr="00243593">
        <w:trPr>
          <w:trHeight w:val="300"/>
        </w:trPr>
        <w:tc>
          <w:tcPr>
            <w:tcW w:w="2902" w:type="pct"/>
            <w:vAlign w:val="bottom"/>
          </w:tcPr>
          <w:p w14:paraId="273B2FA7" w14:textId="5C1C5C6B" w:rsidR="00BA3339" w:rsidRDefault="00BA3339" w:rsidP="7D0E3011">
            <w:pPr>
              <w:spacing w:line="240" w:lineRule="auto"/>
              <w:rPr>
                <w:rFonts w:cs="Calibri"/>
                <w:sz w:val="20"/>
                <w:szCs w:val="20"/>
              </w:rPr>
            </w:pPr>
            <w:r>
              <w:rPr>
                <w:rFonts w:cs="Calibri"/>
                <w:sz w:val="20"/>
                <w:szCs w:val="20"/>
              </w:rPr>
              <w:t>Automatic Laundry Machine (Each Additional)</w:t>
            </w:r>
          </w:p>
        </w:tc>
        <w:tc>
          <w:tcPr>
            <w:tcW w:w="609" w:type="pct"/>
            <w:vAlign w:val="bottom"/>
          </w:tcPr>
          <w:p w14:paraId="249FE5B9" w14:textId="77777777" w:rsidR="00BA3339" w:rsidRDefault="00BA3339" w:rsidP="7D0E3011">
            <w:pPr>
              <w:spacing w:line="240" w:lineRule="auto"/>
              <w:jc w:val="center"/>
              <w:rPr>
                <w:rFonts w:cs="Calibri"/>
                <w:sz w:val="20"/>
                <w:szCs w:val="20"/>
              </w:rPr>
            </w:pPr>
          </w:p>
        </w:tc>
        <w:tc>
          <w:tcPr>
            <w:tcW w:w="651" w:type="pct"/>
            <w:tcBorders>
              <w:bottom w:val="single" w:sz="4" w:space="0" w:color="auto"/>
            </w:tcBorders>
            <w:vAlign w:val="bottom"/>
          </w:tcPr>
          <w:p w14:paraId="253CABB2" w14:textId="68BA1B54" w:rsidR="00BA3339" w:rsidRPr="7D0E3011" w:rsidRDefault="00BA3339" w:rsidP="7D0E3011">
            <w:pPr>
              <w:spacing w:line="240" w:lineRule="auto"/>
              <w:jc w:val="center"/>
              <w:rPr>
                <w:rFonts w:cs="Calibri"/>
                <w:sz w:val="20"/>
                <w:szCs w:val="20"/>
              </w:rPr>
            </w:pPr>
            <w:r>
              <w:rPr>
                <w:rFonts w:cs="Calibri"/>
                <w:sz w:val="20"/>
                <w:szCs w:val="20"/>
              </w:rPr>
              <w:t>10</w:t>
            </w:r>
          </w:p>
        </w:tc>
        <w:tc>
          <w:tcPr>
            <w:tcW w:w="838" w:type="pct"/>
            <w:tcBorders>
              <w:bottom w:val="single" w:sz="4" w:space="0" w:color="auto"/>
            </w:tcBorders>
            <w:vAlign w:val="bottom"/>
          </w:tcPr>
          <w:p w14:paraId="23939C10" w14:textId="77777777" w:rsidR="00BA3339" w:rsidRDefault="00BA3339" w:rsidP="7D0E3011">
            <w:pPr>
              <w:spacing w:line="240" w:lineRule="auto"/>
              <w:jc w:val="right"/>
              <w:rPr>
                <w:rFonts w:cs="Calibri"/>
                <w:sz w:val="20"/>
                <w:szCs w:val="20"/>
              </w:rPr>
            </w:pPr>
          </w:p>
        </w:tc>
      </w:tr>
      <w:tr w:rsidR="00243593" w14:paraId="07F406F7" w14:textId="77777777" w:rsidTr="00243593">
        <w:trPr>
          <w:trHeight w:val="300"/>
        </w:trPr>
        <w:tc>
          <w:tcPr>
            <w:tcW w:w="2902" w:type="pct"/>
            <w:shd w:val="clear" w:color="auto" w:fill="DBDBDB" w:themeFill="accent3" w:themeFillTint="66"/>
            <w:vAlign w:val="bottom"/>
          </w:tcPr>
          <w:p w14:paraId="6300E28B" w14:textId="7043C480" w:rsidR="00243593" w:rsidRDefault="00243593" w:rsidP="00243593">
            <w:pPr>
              <w:spacing w:line="240" w:lineRule="auto"/>
              <w:rPr>
                <w:rFonts w:cs="Calibri"/>
                <w:sz w:val="20"/>
                <w:szCs w:val="20"/>
              </w:rPr>
            </w:pPr>
            <w:r w:rsidRPr="009F0A34">
              <w:rPr>
                <w:rFonts w:cs="Calibri"/>
                <w:b/>
                <w:sz w:val="19"/>
                <w:szCs w:val="19"/>
              </w:rPr>
              <w:t xml:space="preserve">TOTAL AMOUNT </w:t>
            </w:r>
            <w:r>
              <w:rPr>
                <w:rFonts w:cs="Calibri"/>
                <w:b/>
                <w:sz w:val="19"/>
                <w:szCs w:val="19"/>
              </w:rPr>
              <w:t>DUE</w:t>
            </w:r>
          </w:p>
        </w:tc>
        <w:tc>
          <w:tcPr>
            <w:tcW w:w="609" w:type="pct"/>
            <w:tcBorders>
              <w:right w:val="nil"/>
            </w:tcBorders>
            <w:vAlign w:val="bottom"/>
          </w:tcPr>
          <w:p w14:paraId="33FFEC60" w14:textId="77777777" w:rsidR="00243593" w:rsidRDefault="00243593" w:rsidP="00243593">
            <w:pPr>
              <w:spacing w:line="240" w:lineRule="auto"/>
              <w:jc w:val="center"/>
              <w:rPr>
                <w:rFonts w:cs="Calibri"/>
                <w:sz w:val="20"/>
                <w:szCs w:val="20"/>
              </w:rPr>
            </w:pPr>
          </w:p>
        </w:tc>
        <w:tc>
          <w:tcPr>
            <w:tcW w:w="651" w:type="pct"/>
            <w:tcBorders>
              <w:top w:val="single" w:sz="4" w:space="0" w:color="auto"/>
              <w:left w:val="nil"/>
              <w:bottom w:val="single" w:sz="4" w:space="0" w:color="auto"/>
              <w:right w:val="nil"/>
            </w:tcBorders>
            <w:vAlign w:val="bottom"/>
          </w:tcPr>
          <w:p w14:paraId="7C1BFEB4" w14:textId="77777777" w:rsidR="00243593" w:rsidRDefault="00243593" w:rsidP="00243593">
            <w:pPr>
              <w:spacing w:line="240" w:lineRule="auto"/>
              <w:jc w:val="center"/>
              <w:rPr>
                <w:rFonts w:cs="Calibri"/>
                <w:sz w:val="20"/>
                <w:szCs w:val="20"/>
              </w:rPr>
            </w:pPr>
          </w:p>
        </w:tc>
        <w:tc>
          <w:tcPr>
            <w:tcW w:w="838" w:type="pct"/>
            <w:tcBorders>
              <w:top w:val="single" w:sz="4" w:space="0" w:color="auto"/>
              <w:left w:val="nil"/>
              <w:bottom w:val="single" w:sz="4" w:space="0" w:color="auto"/>
              <w:right w:val="single" w:sz="4" w:space="0" w:color="auto"/>
            </w:tcBorders>
            <w:vAlign w:val="bottom"/>
          </w:tcPr>
          <w:p w14:paraId="59074BCE" w14:textId="77777777" w:rsidR="00243593" w:rsidRDefault="00243593" w:rsidP="00243593">
            <w:pPr>
              <w:spacing w:line="240" w:lineRule="auto"/>
              <w:jc w:val="right"/>
              <w:rPr>
                <w:rFonts w:cs="Calibri"/>
                <w:sz w:val="20"/>
                <w:szCs w:val="20"/>
              </w:rPr>
            </w:pPr>
          </w:p>
        </w:tc>
      </w:tr>
    </w:tbl>
    <w:p w14:paraId="2916C19D" w14:textId="77777777" w:rsidR="00C50885" w:rsidRDefault="00C50885">
      <w:pPr>
        <w:sectPr w:rsidR="00C50885" w:rsidSect="00F648E8">
          <w:headerReference w:type="default" r:id="rId11"/>
          <w:type w:val="continuous"/>
          <w:pgSz w:w="12240" w:h="15840"/>
          <w:pgMar w:top="1440" w:right="1440" w:bottom="1008" w:left="1440" w:header="720" w:footer="1008" w:gutter="0"/>
          <w:cols w:num="2" w:space="288"/>
          <w:docGrid w:linePitch="360"/>
        </w:sectPr>
      </w:pPr>
    </w:p>
    <w:p w14:paraId="74869460" w14:textId="77777777" w:rsidR="008865BC" w:rsidRDefault="00886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341"/>
        <w:gridCol w:w="3009"/>
      </w:tblGrid>
      <w:tr w:rsidR="00264EE3" w:rsidRPr="00264EE3" w14:paraId="3ADFC4AB" w14:textId="77777777" w:rsidTr="00BB6C5E">
        <w:tc>
          <w:tcPr>
            <w:tcW w:w="9576" w:type="dxa"/>
            <w:gridSpan w:val="2"/>
          </w:tcPr>
          <w:p w14:paraId="7EE03B99" w14:textId="77777777" w:rsidR="00264EE3" w:rsidRPr="00264EE3" w:rsidRDefault="00264EE3" w:rsidP="00264EE3">
            <w:pPr>
              <w:spacing w:line="240" w:lineRule="auto"/>
              <w:jc w:val="both"/>
              <w:rPr>
                <w:rFonts w:cs="Calibri"/>
                <w:w w:val="90"/>
                <w:sz w:val="22"/>
              </w:rPr>
            </w:pPr>
            <w:r w:rsidRPr="00264EE3">
              <w:rPr>
                <w:rFonts w:cs="Calibri"/>
                <w:w w:val="90"/>
                <w:sz w:val="22"/>
              </w:rPr>
              <w:t>Section 23a of the state construction code act of 1972, 1972 PA 230, MCL 125.1523A, prohibits a person from conspiring to circumvent the licensing requirements of this state relating to persons who are to perform work on a residential building or a residential structure. Violators of section 23a are subject to civil fines.</w:t>
            </w:r>
          </w:p>
        </w:tc>
      </w:tr>
      <w:tr w:rsidR="00264EE3" w:rsidRPr="00264EE3" w14:paraId="72F253A9" w14:textId="77777777" w:rsidTr="00BB6C5E">
        <w:trPr>
          <w:trHeight w:val="512"/>
        </w:trPr>
        <w:tc>
          <w:tcPr>
            <w:tcW w:w="6498" w:type="dxa"/>
            <w:vAlign w:val="bottom"/>
          </w:tcPr>
          <w:p w14:paraId="3F6D6C16" w14:textId="77777777" w:rsidR="00264EE3" w:rsidRPr="00264EE3" w:rsidRDefault="00264EE3" w:rsidP="00264EE3">
            <w:pPr>
              <w:rPr>
                <w:b/>
              </w:rPr>
            </w:pPr>
            <w:r w:rsidRPr="00264EE3">
              <w:rPr>
                <w:b/>
              </w:rPr>
              <w:t>Signature:</w:t>
            </w:r>
          </w:p>
        </w:tc>
        <w:tc>
          <w:tcPr>
            <w:tcW w:w="3078" w:type="dxa"/>
            <w:vAlign w:val="bottom"/>
          </w:tcPr>
          <w:p w14:paraId="3101716D" w14:textId="77777777" w:rsidR="00264EE3" w:rsidRPr="00264EE3" w:rsidRDefault="00264EE3" w:rsidP="00264EE3">
            <w:pPr>
              <w:rPr>
                <w:b/>
              </w:rPr>
            </w:pPr>
            <w:r w:rsidRPr="00264EE3">
              <w:rPr>
                <w:b/>
              </w:rPr>
              <w:t>Date:</w:t>
            </w:r>
          </w:p>
        </w:tc>
      </w:tr>
      <w:tr w:rsidR="00264EE3" w:rsidRPr="00264EE3" w14:paraId="7A8AE764" w14:textId="77777777" w:rsidTr="00BB6C5E">
        <w:trPr>
          <w:trHeight w:val="1205"/>
        </w:trPr>
        <w:tc>
          <w:tcPr>
            <w:tcW w:w="9576" w:type="dxa"/>
            <w:gridSpan w:val="2"/>
            <w:vAlign w:val="bottom"/>
          </w:tcPr>
          <w:p w14:paraId="53B69C64" w14:textId="77777777" w:rsidR="00264EE3" w:rsidRPr="00264EE3" w:rsidRDefault="00264EE3" w:rsidP="00264EE3">
            <w:pPr>
              <w:jc w:val="both"/>
              <w:rPr>
                <w:rFonts w:cs="Calibri"/>
                <w:b/>
                <w:sz w:val="22"/>
              </w:rPr>
            </w:pPr>
            <w:r w:rsidRPr="00264EE3">
              <w:rPr>
                <w:rFonts w:cs="Calibri"/>
                <w:sz w:val="22"/>
              </w:rPr>
              <w:t xml:space="preserve">Mechanical work shall not be started until the application for the permit has been filed, approved, fees assessed and paid for. All installations shall be in conformance with the 2009 State Mechanical code. No work shall be concealed until it has been inspected. </w:t>
            </w:r>
            <w:r w:rsidRPr="00264EE3">
              <w:rPr>
                <w:rFonts w:cs="Calibri"/>
                <w:b/>
                <w:sz w:val="22"/>
              </w:rPr>
              <w:t>Work commencing prior to issuance of a permit shall be subject to a double permit fee and/or citation(s), fines and/or penalties.</w:t>
            </w:r>
          </w:p>
        </w:tc>
      </w:tr>
      <w:tr w:rsidR="00264EE3" w:rsidRPr="00264EE3" w14:paraId="48BFC749" w14:textId="77777777" w:rsidTr="00BB6C5E">
        <w:tc>
          <w:tcPr>
            <w:tcW w:w="9576" w:type="dxa"/>
            <w:gridSpan w:val="2"/>
            <w:vAlign w:val="bottom"/>
          </w:tcPr>
          <w:p w14:paraId="4CE4D176" w14:textId="77777777" w:rsidR="00264EE3" w:rsidRPr="00264EE3" w:rsidRDefault="00264EE3" w:rsidP="00264EE3">
            <w:pPr>
              <w:spacing w:line="240" w:lineRule="auto"/>
              <w:jc w:val="both"/>
              <w:rPr>
                <w:rFonts w:cs="Calibri"/>
                <w:sz w:val="22"/>
              </w:rPr>
            </w:pPr>
            <w:r w:rsidRPr="00264EE3">
              <w:rPr>
                <w:rFonts w:cs="Calibri"/>
                <w:sz w:val="22"/>
              </w:rPr>
              <w:t xml:space="preserve">A permit remains valid as long as work </w:t>
            </w:r>
            <w:proofErr w:type="gramStart"/>
            <w:r w:rsidRPr="00264EE3">
              <w:rPr>
                <w:rFonts w:cs="Calibri"/>
                <w:sz w:val="22"/>
              </w:rPr>
              <w:t>is progressing</w:t>
            </w:r>
            <w:proofErr w:type="gramEnd"/>
            <w:r w:rsidRPr="00264EE3">
              <w:rPr>
                <w:rFonts w:cs="Calibri"/>
                <w:sz w:val="22"/>
              </w:rPr>
              <w:t xml:space="preserve"> and inspections are requested and conducted. </w:t>
            </w:r>
            <w:r w:rsidRPr="00264EE3">
              <w:rPr>
                <w:rFonts w:cs="Calibri"/>
                <w:sz w:val="22"/>
              </w:rPr>
              <w:br/>
              <w:t xml:space="preserve">A permit shall become invalid if the authorized work is not commenced or no inspections </w:t>
            </w:r>
            <w:r w:rsidRPr="00264EE3">
              <w:rPr>
                <w:rFonts w:cs="Calibri"/>
                <w:sz w:val="22"/>
              </w:rPr>
              <w:br/>
              <w:t xml:space="preserve">requested within six months after issuance of the permit or if the authorized work is suspended or abandoned for a period of six months after the time work of commencing the work. </w:t>
            </w:r>
            <w:r w:rsidRPr="00264EE3">
              <w:rPr>
                <w:rFonts w:cs="Calibri"/>
                <w:sz w:val="22"/>
              </w:rPr>
              <w:br/>
            </w:r>
            <w:r w:rsidRPr="00264EE3">
              <w:rPr>
                <w:rFonts w:cs="Calibri"/>
                <w:b/>
                <w:sz w:val="22"/>
              </w:rPr>
              <w:t>CLOSED PERMITS ARE NOT REFUNDABLE AND WILL NOT BE REINSTATED.</w:t>
            </w:r>
          </w:p>
        </w:tc>
      </w:tr>
    </w:tbl>
    <w:p w14:paraId="187F57B8" w14:textId="77777777" w:rsidR="00361F09" w:rsidRDefault="00361F09" w:rsidP="00F648E8"/>
    <w:sectPr w:rsidR="00361F09" w:rsidSect="00F648E8">
      <w:headerReference w:type="default" r:id="rId12"/>
      <w:type w:val="continuous"/>
      <w:pgSz w:w="12240" w:h="15840"/>
      <w:pgMar w:top="1296" w:right="1440" w:bottom="1008" w:left="144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A17A" w14:textId="77777777" w:rsidR="00057ADC" w:rsidRDefault="00057ADC" w:rsidP="00AF6D9F">
      <w:pPr>
        <w:spacing w:line="240" w:lineRule="auto"/>
      </w:pPr>
      <w:r>
        <w:separator/>
      </w:r>
    </w:p>
  </w:endnote>
  <w:endnote w:type="continuationSeparator" w:id="0">
    <w:p w14:paraId="4E1A119F" w14:textId="77777777" w:rsidR="00057ADC" w:rsidRDefault="00057ADC" w:rsidP="00AF6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E695" w14:textId="0CF3301E" w:rsidR="00384FA4" w:rsidRPr="006956E7" w:rsidRDefault="7D0E3011" w:rsidP="7D0E3011">
    <w:pPr>
      <w:pStyle w:val="Footer"/>
      <w:ind w:left="720"/>
      <w:rPr>
        <w:b/>
        <w:bCs/>
        <w:sz w:val="20"/>
        <w:szCs w:val="20"/>
      </w:rPr>
    </w:pPr>
    <w:r w:rsidRPr="7D0E3011">
      <w:rPr>
        <w:b/>
        <w:bCs/>
        <w:sz w:val="20"/>
        <w:szCs w:val="20"/>
      </w:rPr>
      <w:t>Minimum permit fee $</w:t>
    </w:r>
    <w:r w:rsidR="00BA3339">
      <w:rPr>
        <w:b/>
        <w:bCs/>
        <w:sz w:val="20"/>
        <w:szCs w:val="20"/>
      </w:rPr>
      <w:t>1</w:t>
    </w:r>
    <w:r w:rsidR="00DC01DD">
      <w:rPr>
        <w:b/>
        <w:bCs/>
        <w:sz w:val="20"/>
        <w:szCs w:val="20"/>
      </w:rPr>
      <w:t>25</w:t>
    </w:r>
  </w:p>
  <w:p w14:paraId="4A36E58E" w14:textId="76BD8D0C" w:rsidR="00F46682" w:rsidRPr="006956E7" w:rsidRDefault="7D0E3011" w:rsidP="7D0E3011">
    <w:pPr>
      <w:pStyle w:val="Footer"/>
      <w:ind w:left="720"/>
      <w:rPr>
        <w:b/>
        <w:bCs/>
        <w:sz w:val="20"/>
        <w:szCs w:val="20"/>
      </w:rPr>
    </w:pPr>
    <w:r w:rsidRPr="7D0E3011">
      <w:rPr>
        <w:b/>
        <w:bCs/>
        <w:sz w:val="20"/>
        <w:szCs w:val="20"/>
      </w:rPr>
      <w:t>All permits will include a $</w:t>
    </w:r>
    <w:r w:rsidR="00BA3339">
      <w:rPr>
        <w:b/>
        <w:bCs/>
        <w:sz w:val="20"/>
        <w:szCs w:val="20"/>
      </w:rPr>
      <w:t>75</w:t>
    </w:r>
    <w:r w:rsidRPr="7D0E3011">
      <w:rPr>
        <w:b/>
        <w:bCs/>
        <w:sz w:val="20"/>
        <w:szCs w:val="20"/>
      </w:rPr>
      <w:t xml:space="preserve"> application/base fee (non-refundable) and $</w:t>
    </w:r>
    <w:r w:rsidR="00DC01DD">
      <w:rPr>
        <w:b/>
        <w:bCs/>
        <w:sz w:val="20"/>
        <w:szCs w:val="20"/>
      </w:rPr>
      <w:t xml:space="preserve">50 </w:t>
    </w:r>
    <w:r w:rsidRPr="7D0E3011">
      <w:rPr>
        <w:b/>
        <w:bCs/>
        <w:sz w:val="20"/>
        <w:szCs w:val="20"/>
      </w:rPr>
      <w:t>final inspection</w:t>
    </w:r>
  </w:p>
  <w:p w14:paraId="7C4FC2FF" w14:textId="77777777" w:rsidR="00384FA4" w:rsidRPr="006956E7" w:rsidRDefault="00384FA4" w:rsidP="006956E7">
    <w:pPr>
      <w:pStyle w:val="Footer"/>
      <w:ind w:left="720"/>
      <w:rPr>
        <w:b/>
        <w:sz w:val="20"/>
        <w:szCs w:val="20"/>
      </w:rPr>
    </w:pPr>
    <w:r w:rsidRPr="006956E7">
      <w:rPr>
        <w:b/>
        <w:sz w:val="20"/>
        <w:szCs w:val="20"/>
      </w:rPr>
      <w:t>Special Inspections: Hard to access (attic, crawl space, roof), off day inspections and hourly inspections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AAE4" w14:textId="77777777" w:rsidR="00057ADC" w:rsidRDefault="00057ADC" w:rsidP="00AF6D9F">
      <w:pPr>
        <w:spacing w:line="240" w:lineRule="auto"/>
      </w:pPr>
      <w:r>
        <w:separator/>
      </w:r>
    </w:p>
  </w:footnote>
  <w:footnote w:type="continuationSeparator" w:id="0">
    <w:p w14:paraId="6F931513" w14:textId="77777777" w:rsidR="00057ADC" w:rsidRDefault="00057ADC" w:rsidP="00AF6D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D0E3011" w14:paraId="4E283074" w14:textId="77777777" w:rsidTr="7D0E3011">
      <w:trPr>
        <w:trHeight w:val="300"/>
      </w:trPr>
      <w:tc>
        <w:tcPr>
          <w:tcW w:w="3405" w:type="dxa"/>
        </w:tcPr>
        <w:p w14:paraId="616D9AEB" w14:textId="2BA5360A" w:rsidR="7D0E3011" w:rsidRDefault="7D0E3011" w:rsidP="7D0E3011">
          <w:pPr>
            <w:pStyle w:val="Header"/>
            <w:ind w:left="-115"/>
          </w:pPr>
        </w:p>
      </w:tc>
      <w:tc>
        <w:tcPr>
          <w:tcW w:w="3405" w:type="dxa"/>
        </w:tcPr>
        <w:p w14:paraId="537BE067" w14:textId="39A95D43" w:rsidR="7D0E3011" w:rsidRDefault="7D0E3011" w:rsidP="7D0E3011">
          <w:pPr>
            <w:pStyle w:val="Header"/>
            <w:jc w:val="center"/>
          </w:pPr>
        </w:p>
      </w:tc>
      <w:tc>
        <w:tcPr>
          <w:tcW w:w="3405" w:type="dxa"/>
        </w:tcPr>
        <w:p w14:paraId="64FE766B" w14:textId="1BF3602F" w:rsidR="7D0E3011" w:rsidRDefault="7D0E3011" w:rsidP="7D0E3011">
          <w:pPr>
            <w:pStyle w:val="Header"/>
            <w:ind w:right="-115"/>
            <w:jc w:val="right"/>
          </w:pPr>
        </w:p>
      </w:tc>
    </w:tr>
  </w:tbl>
  <w:p w14:paraId="6C6CA122" w14:textId="6BFC1BC2" w:rsidR="7D0E3011" w:rsidRDefault="7D0E3011" w:rsidP="7D0E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0E3011" w14:paraId="1AB1A328" w14:textId="77777777" w:rsidTr="7D0E3011">
      <w:trPr>
        <w:trHeight w:val="300"/>
      </w:trPr>
      <w:tc>
        <w:tcPr>
          <w:tcW w:w="3120" w:type="dxa"/>
        </w:tcPr>
        <w:p w14:paraId="17327CD2" w14:textId="3CB66662" w:rsidR="7D0E3011" w:rsidRDefault="7D0E3011" w:rsidP="7D0E3011">
          <w:pPr>
            <w:pStyle w:val="Header"/>
            <w:ind w:left="-115"/>
          </w:pPr>
        </w:p>
      </w:tc>
      <w:tc>
        <w:tcPr>
          <w:tcW w:w="3120" w:type="dxa"/>
        </w:tcPr>
        <w:p w14:paraId="001F31B1" w14:textId="4CCF3650" w:rsidR="7D0E3011" w:rsidRDefault="7D0E3011" w:rsidP="7D0E3011">
          <w:pPr>
            <w:pStyle w:val="Header"/>
            <w:jc w:val="center"/>
          </w:pPr>
        </w:p>
      </w:tc>
      <w:tc>
        <w:tcPr>
          <w:tcW w:w="3120" w:type="dxa"/>
        </w:tcPr>
        <w:p w14:paraId="3D08B7A0" w14:textId="0281B43D" w:rsidR="7D0E3011" w:rsidRDefault="7D0E3011" w:rsidP="7D0E3011">
          <w:pPr>
            <w:pStyle w:val="Header"/>
            <w:ind w:right="-115"/>
            <w:jc w:val="right"/>
          </w:pPr>
        </w:p>
      </w:tc>
    </w:tr>
  </w:tbl>
  <w:p w14:paraId="2A6E060F" w14:textId="18689A82" w:rsidR="7D0E3011" w:rsidRDefault="7D0E3011" w:rsidP="7D0E3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0E3011" w14:paraId="7997B5EA" w14:textId="77777777" w:rsidTr="7D0E3011">
      <w:trPr>
        <w:trHeight w:val="300"/>
      </w:trPr>
      <w:tc>
        <w:tcPr>
          <w:tcW w:w="3120" w:type="dxa"/>
        </w:tcPr>
        <w:p w14:paraId="24E13C94" w14:textId="658B8472" w:rsidR="7D0E3011" w:rsidRDefault="7D0E3011" w:rsidP="7D0E3011">
          <w:pPr>
            <w:pStyle w:val="Header"/>
            <w:ind w:left="-115"/>
          </w:pPr>
        </w:p>
      </w:tc>
      <w:tc>
        <w:tcPr>
          <w:tcW w:w="3120" w:type="dxa"/>
        </w:tcPr>
        <w:p w14:paraId="715956FE" w14:textId="224BAC72" w:rsidR="7D0E3011" w:rsidRDefault="7D0E3011" w:rsidP="7D0E3011">
          <w:pPr>
            <w:pStyle w:val="Header"/>
            <w:jc w:val="center"/>
          </w:pPr>
        </w:p>
      </w:tc>
      <w:tc>
        <w:tcPr>
          <w:tcW w:w="3120" w:type="dxa"/>
        </w:tcPr>
        <w:p w14:paraId="47D10E1C" w14:textId="2CA37C02" w:rsidR="7D0E3011" w:rsidRDefault="7D0E3011" w:rsidP="7D0E3011">
          <w:pPr>
            <w:pStyle w:val="Header"/>
            <w:ind w:right="-115"/>
            <w:jc w:val="right"/>
          </w:pPr>
        </w:p>
      </w:tc>
    </w:tr>
  </w:tbl>
  <w:p w14:paraId="42318365" w14:textId="56104492" w:rsidR="7D0E3011" w:rsidRDefault="7D0E3011" w:rsidP="7D0E3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0E3011" w14:paraId="7C5141C1" w14:textId="77777777" w:rsidTr="7D0E3011">
      <w:trPr>
        <w:trHeight w:val="300"/>
      </w:trPr>
      <w:tc>
        <w:tcPr>
          <w:tcW w:w="3120" w:type="dxa"/>
        </w:tcPr>
        <w:p w14:paraId="1060A84E" w14:textId="5AAE976D" w:rsidR="7D0E3011" w:rsidRDefault="7D0E3011" w:rsidP="7D0E3011">
          <w:pPr>
            <w:pStyle w:val="Header"/>
            <w:ind w:left="-115"/>
          </w:pPr>
        </w:p>
      </w:tc>
      <w:tc>
        <w:tcPr>
          <w:tcW w:w="3120" w:type="dxa"/>
        </w:tcPr>
        <w:p w14:paraId="4F921EC6" w14:textId="721E8D97" w:rsidR="7D0E3011" w:rsidRDefault="7D0E3011" w:rsidP="7D0E3011">
          <w:pPr>
            <w:pStyle w:val="Header"/>
            <w:jc w:val="center"/>
          </w:pPr>
        </w:p>
      </w:tc>
      <w:tc>
        <w:tcPr>
          <w:tcW w:w="3120" w:type="dxa"/>
        </w:tcPr>
        <w:p w14:paraId="43E865A4" w14:textId="7BB625B0" w:rsidR="7D0E3011" w:rsidRDefault="7D0E3011" w:rsidP="7D0E3011">
          <w:pPr>
            <w:pStyle w:val="Header"/>
            <w:ind w:right="-115"/>
            <w:jc w:val="right"/>
          </w:pPr>
        </w:p>
      </w:tc>
    </w:tr>
  </w:tbl>
  <w:p w14:paraId="454DB3E9" w14:textId="2DC29446" w:rsidR="7D0E3011" w:rsidRDefault="7D0E3011" w:rsidP="7D0E3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0E3011" w14:paraId="5D1C94D7" w14:textId="77777777" w:rsidTr="7D0E3011">
      <w:trPr>
        <w:trHeight w:val="300"/>
      </w:trPr>
      <w:tc>
        <w:tcPr>
          <w:tcW w:w="3120" w:type="dxa"/>
        </w:tcPr>
        <w:p w14:paraId="1BD01BBB" w14:textId="2BDADBDA" w:rsidR="7D0E3011" w:rsidRDefault="7D0E3011" w:rsidP="7D0E3011">
          <w:pPr>
            <w:pStyle w:val="Header"/>
            <w:ind w:left="-115"/>
          </w:pPr>
        </w:p>
      </w:tc>
      <w:tc>
        <w:tcPr>
          <w:tcW w:w="3120" w:type="dxa"/>
        </w:tcPr>
        <w:p w14:paraId="03E578EB" w14:textId="516C7F1F" w:rsidR="7D0E3011" w:rsidRDefault="7D0E3011" w:rsidP="7D0E3011">
          <w:pPr>
            <w:pStyle w:val="Header"/>
            <w:jc w:val="center"/>
          </w:pPr>
        </w:p>
      </w:tc>
      <w:tc>
        <w:tcPr>
          <w:tcW w:w="3120" w:type="dxa"/>
        </w:tcPr>
        <w:p w14:paraId="0AD38CF1" w14:textId="45ED4CD8" w:rsidR="7D0E3011" w:rsidRDefault="7D0E3011" w:rsidP="7D0E3011">
          <w:pPr>
            <w:pStyle w:val="Header"/>
            <w:ind w:right="-115"/>
            <w:jc w:val="right"/>
          </w:pPr>
        </w:p>
      </w:tc>
    </w:tr>
  </w:tbl>
  <w:p w14:paraId="4244577D" w14:textId="7CE7550F" w:rsidR="7D0E3011" w:rsidRDefault="7D0E3011" w:rsidP="7D0E30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9F"/>
    <w:rsid w:val="00017002"/>
    <w:rsid w:val="00057ADC"/>
    <w:rsid w:val="00082529"/>
    <w:rsid w:val="000E3923"/>
    <w:rsid w:val="000F2FC6"/>
    <w:rsid w:val="000F7266"/>
    <w:rsid w:val="00121189"/>
    <w:rsid w:val="001463F9"/>
    <w:rsid w:val="00164957"/>
    <w:rsid w:val="0016703F"/>
    <w:rsid w:val="00172A4B"/>
    <w:rsid w:val="001B0CCE"/>
    <w:rsid w:val="001C3E3D"/>
    <w:rsid w:val="001D328D"/>
    <w:rsid w:val="001E44B7"/>
    <w:rsid w:val="001F39AD"/>
    <w:rsid w:val="00231628"/>
    <w:rsid w:val="00237711"/>
    <w:rsid w:val="00243593"/>
    <w:rsid w:val="0025ED1B"/>
    <w:rsid w:val="00264EE3"/>
    <w:rsid w:val="002822FF"/>
    <w:rsid w:val="002D6AD4"/>
    <w:rsid w:val="002F514A"/>
    <w:rsid w:val="003147C0"/>
    <w:rsid w:val="00324AED"/>
    <w:rsid w:val="00334B43"/>
    <w:rsid w:val="00354847"/>
    <w:rsid w:val="00361F09"/>
    <w:rsid w:val="003636DC"/>
    <w:rsid w:val="00384FA4"/>
    <w:rsid w:val="00393C0C"/>
    <w:rsid w:val="003B29F9"/>
    <w:rsid w:val="003C16F5"/>
    <w:rsid w:val="003C615A"/>
    <w:rsid w:val="003D0C3D"/>
    <w:rsid w:val="003D74D4"/>
    <w:rsid w:val="00412FB9"/>
    <w:rsid w:val="00416C47"/>
    <w:rsid w:val="00444D2A"/>
    <w:rsid w:val="00450C2C"/>
    <w:rsid w:val="00464C65"/>
    <w:rsid w:val="004755E0"/>
    <w:rsid w:val="00546308"/>
    <w:rsid w:val="005A1F9F"/>
    <w:rsid w:val="005A5510"/>
    <w:rsid w:val="005B1898"/>
    <w:rsid w:val="0060092D"/>
    <w:rsid w:val="00617CF5"/>
    <w:rsid w:val="00625CF1"/>
    <w:rsid w:val="00664553"/>
    <w:rsid w:val="0066511F"/>
    <w:rsid w:val="006956E7"/>
    <w:rsid w:val="006C1220"/>
    <w:rsid w:val="006F5B1A"/>
    <w:rsid w:val="00716AB7"/>
    <w:rsid w:val="00732190"/>
    <w:rsid w:val="007410F0"/>
    <w:rsid w:val="00743657"/>
    <w:rsid w:val="00797D3E"/>
    <w:rsid w:val="007A15C5"/>
    <w:rsid w:val="007D009F"/>
    <w:rsid w:val="007E36B5"/>
    <w:rsid w:val="008267B1"/>
    <w:rsid w:val="00834B48"/>
    <w:rsid w:val="00861CE2"/>
    <w:rsid w:val="00885B76"/>
    <w:rsid w:val="008865BC"/>
    <w:rsid w:val="008A0F06"/>
    <w:rsid w:val="008A20CE"/>
    <w:rsid w:val="008A4BDF"/>
    <w:rsid w:val="008A5571"/>
    <w:rsid w:val="008C689F"/>
    <w:rsid w:val="009027B5"/>
    <w:rsid w:val="009364F7"/>
    <w:rsid w:val="00936D35"/>
    <w:rsid w:val="009416A7"/>
    <w:rsid w:val="009731FB"/>
    <w:rsid w:val="009976E8"/>
    <w:rsid w:val="009A63FD"/>
    <w:rsid w:val="009D6136"/>
    <w:rsid w:val="009E733D"/>
    <w:rsid w:val="00A0355A"/>
    <w:rsid w:val="00A10594"/>
    <w:rsid w:val="00A126A7"/>
    <w:rsid w:val="00A24AA9"/>
    <w:rsid w:val="00A25501"/>
    <w:rsid w:val="00A50528"/>
    <w:rsid w:val="00A70C5D"/>
    <w:rsid w:val="00A72C3B"/>
    <w:rsid w:val="00A776CC"/>
    <w:rsid w:val="00AC0E01"/>
    <w:rsid w:val="00AD3A89"/>
    <w:rsid w:val="00AF3EF0"/>
    <w:rsid w:val="00AF6D9F"/>
    <w:rsid w:val="00B2759F"/>
    <w:rsid w:val="00B67482"/>
    <w:rsid w:val="00B77CF3"/>
    <w:rsid w:val="00B9101D"/>
    <w:rsid w:val="00B94A5C"/>
    <w:rsid w:val="00BA3339"/>
    <w:rsid w:val="00BB34BA"/>
    <w:rsid w:val="00BB6C5E"/>
    <w:rsid w:val="00BE194E"/>
    <w:rsid w:val="00C50885"/>
    <w:rsid w:val="00C56CFA"/>
    <w:rsid w:val="00C647FD"/>
    <w:rsid w:val="00C87396"/>
    <w:rsid w:val="00CC0C9C"/>
    <w:rsid w:val="00CC58CF"/>
    <w:rsid w:val="00CD7C0E"/>
    <w:rsid w:val="00CE452C"/>
    <w:rsid w:val="00D520F0"/>
    <w:rsid w:val="00D72D4F"/>
    <w:rsid w:val="00DC01DD"/>
    <w:rsid w:val="00DD7AD4"/>
    <w:rsid w:val="00EA5BF3"/>
    <w:rsid w:val="00EE4E76"/>
    <w:rsid w:val="00EF365D"/>
    <w:rsid w:val="00F120CD"/>
    <w:rsid w:val="00F31FFB"/>
    <w:rsid w:val="00F46682"/>
    <w:rsid w:val="00F648E8"/>
    <w:rsid w:val="00F8534A"/>
    <w:rsid w:val="00F85DBC"/>
    <w:rsid w:val="00FA43D9"/>
    <w:rsid w:val="00FE0289"/>
    <w:rsid w:val="032B0AF2"/>
    <w:rsid w:val="039430AB"/>
    <w:rsid w:val="05477BAD"/>
    <w:rsid w:val="087C7F5D"/>
    <w:rsid w:val="0AB9E92A"/>
    <w:rsid w:val="0ABA857F"/>
    <w:rsid w:val="0B7A8E9A"/>
    <w:rsid w:val="0DA08D28"/>
    <w:rsid w:val="0E84DE1A"/>
    <w:rsid w:val="0ECE3911"/>
    <w:rsid w:val="10207C5F"/>
    <w:rsid w:val="11A272CB"/>
    <w:rsid w:val="140E4B40"/>
    <w:rsid w:val="158E77B6"/>
    <w:rsid w:val="15C2A210"/>
    <w:rsid w:val="1600CC05"/>
    <w:rsid w:val="16FB1564"/>
    <w:rsid w:val="18CAC5A4"/>
    <w:rsid w:val="18DF967C"/>
    <w:rsid w:val="19739BEA"/>
    <w:rsid w:val="1A8EDB35"/>
    <w:rsid w:val="1B17F154"/>
    <w:rsid w:val="1D2D99A6"/>
    <w:rsid w:val="1DE5B8D8"/>
    <w:rsid w:val="1DEC6021"/>
    <w:rsid w:val="1E44C8BB"/>
    <w:rsid w:val="1F607974"/>
    <w:rsid w:val="1F97EA92"/>
    <w:rsid w:val="1FBDD704"/>
    <w:rsid w:val="20FAA6DD"/>
    <w:rsid w:val="2175B309"/>
    <w:rsid w:val="21A03A46"/>
    <w:rsid w:val="21C8C744"/>
    <w:rsid w:val="220C3B9F"/>
    <w:rsid w:val="23B81184"/>
    <w:rsid w:val="252AA4EE"/>
    <w:rsid w:val="254E9884"/>
    <w:rsid w:val="25C859F4"/>
    <w:rsid w:val="26A8E4BA"/>
    <w:rsid w:val="26F1A8AF"/>
    <w:rsid w:val="26FF5054"/>
    <w:rsid w:val="2723A743"/>
    <w:rsid w:val="298374AA"/>
    <w:rsid w:val="29D7BF52"/>
    <w:rsid w:val="2B46A7B7"/>
    <w:rsid w:val="2B94446D"/>
    <w:rsid w:val="2C6D188F"/>
    <w:rsid w:val="2CC1561C"/>
    <w:rsid w:val="2F36054E"/>
    <w:rsid w:val="3029763C"/>
    <w:rsid w:val="30D91985"/>
    <w:rsid w:val="312CCC49"/>
    <w:rsid w:val="3142C7E4"/>
    <w:rsid w:val="31AB4B4A"/>
    <w:rsid w:val="330D0387"/>
    <w:rsid w:val="336CA1A6"/>
    <w:rsid w:val="35304ED1"/>
    <w:rsid w:val="35506A80"/>
    <w:rsid w:val="35830A4F"/>
    <w:rsid w:val="35EB3D2E"/>
    <w:rsid w:val="36171083"/>
    <w:rsid w:val="366C8C5A"/>
    <w:rsid w:val="3700BECF"/>
    <w:rsid w:val="37E6092C"/>
    <w:rsid w:val="3B63C7FE"/>
    <w:rsid w:val="3B84CF11"/>
    <w:rsid w:val="3C51C01C"/>
    <w:rsid w:val="3C8268A4"/>
    <w:rsid w:val="3CC34BCE"/>
    <w:rsid w:val="3D1E74A6"/>
    <w:rsid w:val="3D5D021C"/>
    <w:rsid w:val="3E72AEBA"/>
    <w:rsid w:val="403B3397"/>
    <w:rsid w:val="40FBDFCE"/>
    <w:rsid w:val="42F4790D"/>
    <w:rsid w:val="43F4823C"/>
    <w:rsid w:val="44197FBF"/>
    <w:rsid w:val="45699BB4"/>
    <w:rsid w:val="45FF8460"/>
    <w:rsid w:val="469DB8D1"/>
    <w:rsid w:val="472ED5D1"/>
    <w:rsid w:val="4911868E"/>
    <w:rsid w:val="495CB481"/>
    <w:rsid w:val="49BEE970"/>
    <w:rsid w:val="4A0E7499"/>
    <w:rsid w:val="4B1792A9"/>
    <w:rsid w:val="4BCA4573"/>
    <w:rsid w:val="4EA86E17"/>
    <w:rsid w:val="4F038AAF"/>
    <w:rsid w:val="4F68B3CE"/>
    <w:rsid w:val="50B81679"/>
    <w:rsid w:val="51B91179"/>
    <w:rsid w:val="52140C82"/>
    <w:rsid w:val="5214FAC5"/>
    <w:rsid w:val="52716167"/>
    <w:rsid w:val="54B134A2"/>
    <w:rsid w:val="57EEE066"/>
    <w:rsid w:val="57F18134"/>
    <w:rsid w:val="59A5FC35"/>
    <w:rsid w:val="5AD80A45"/>
    <w:rsid w:val="5DE74558"/>
    <w:rsid w:val="5F073276"/>
    <w:rsid w:val="607FF495"/>
    <w:rsid w:val="609CC116"/>
    <w:rsid w:val="623DC49B"/>
    <w:rsid w:val="62EFC311"/>
    <w:rsid w:val="63D5A455"/>
    <w:rsid w:val="63FBE6F3"/>
    <w:rsid w:val="646B8CE8"/>
    <w:rsid w:val="65FB901A"/>
    <w:rsid w:val="663A1353"/>
    <w:rsid w:val="67681416"/>
    <w:rsid w:val="688E5135"/>
    <w:rsid w:val="689089DD"/>
    <w:rsid w:val="69EC73F1"/>
    <w:rsid w:val="6B571500"/>
    <w:rsid w:val="6B82BEA4"/>
    <w:rsid w:val="6C947A84"/>
    <w:rsid w:val="6CF7C39E"/>
    <w:rsid w:val="6D21615F"/>
    <w:rsid w:val="6E4EC655"/>
    <w:rsid w:val="6EA2B824"/>
    <w:rsid w:val="70744618"/>
    <w:rsid w:val="70F09ED3"/>
    <w:rsid w:val="7349BA17"/>
    <w:rsid w:val="74212B15"/>
    <w:rsid w:val="75C70269"/>
    <w:rsid w:val="75DE20F2"/>
    <w:rsid w:val="75DF7975"/>
    <w:rsid w:val="76DD8836"/>
    <w:rsid w:val="79C1148C"/>
    <w:rsid w:val="7C2EEB5E"/>
    <w:rsid w:val="7C52C21C"/>
    <w:rsid w:val="7CEC5228"/>
    <w:rsid w:val="7D0E3011"/>
    <w:rsid w:val="7D96B8E9"/>
    <w:rsid w:val="7E19B026"/>
    <w:rsid w:val="7FAF0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3B516"/>
  <w15:chartTrackingRefBased/>
  <w15:docId w15:val="{A8959E9E-855F-4B1B-919B-593960F6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F5"/>
    <w:pPr>
      <w:spacing w:line="276" w:lineRule="auto"/>
    </w:pPr>
    <w:rPr>
      <w:sz w:val="24"/>
      <w:szCs w:val="22"/>
      <w:lang w:eastAsia="en-US"/>
    </w:rPr>
  </w:style>
  <w:style w:type="paragraph" w:styleId="Heading1">
    <w:name w:val="heading 1"/>
    <w:basedOn w:val="Normal"/>
    <w:next w:val="Normal"/>
    <w:link w:val="Heading1Char"/>
    <w:uiPriority w:val="9"/>
    <w:qFormat/>
    <w:rsid w:val="000F726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1"/>
    <w:link w:val="SubHeadChar"/>
    <w:autoRedefine/>
    <w:qFormat/>
    <w:rsid w:val="000F7266"/>
    <w:pPr>
      <w:keepLines w:val="0"/>
      <w:spacing w:before="0" w:after="120" w:line="240" w:lineRule="auto"/>
      <w:contextualSpacing/>
      <w:outlineLvl w:val="1"/>
    </w:pPr>
    <w:rPr>
      <w:rFonts w:ascii="Arial" w:eastAsia="Calibri" w:hAnsi="Arial"/>
      <w:color w:val="000000"/>
      <w:sz w:val="22"/>
      <w:szCs w:val="24"/>
    </w:rPr>
  </w:style>
  <w:style w:type="character" w:customStyle="1" w:styleId="SubHeadChar">
    <w:name w:val="SubHead Char"/>
    <w:link w:val="SubHead"/>
    <w:rsid w:val="000F7266"/>
    <w:rPr>
      <w:rFonts w:ascii="Arial" w:hAnsi="Arial"/>
      <w:b/>
      <w:bCs/>
      <w:color w:val="000000"/>
      <w:szCs w:val="24"/>
    </w:rPr>
  </w:style>
  <w:style w:type="character" w:customStyle="1" w:styleId="Heading1Char">
    <w:name w:val="Heading 1 Char"/>
    <w:link w:val="Heading1"/>
    <w:uiPriority w:val="9"/>
    <w:rsid w:val="000F7266"/>
    <w:rPr>
      <w:rFonts w:ascii="Cambria" w:eastAsia="Times New Roman" w:hAnsi="Cambria" w:cs="Times New Roman"/>
      <w:b/>
      <w:bCs/>
      <w:color w:val="365F91"/>
      <w:sz w:val="28"/>
      <w:szCs w:val="28"/>
    </w:rPr>
  </w:style>
  <w:style w:type="paragraph" w:styleId="Subtitle">
    <w:name w:val="Subtitle"/>
    <w:basedOn w:val="Normal"/>
    <w:next w:val="Normal"/>
    <w:link w:val="SubtitleChar"/>
    <w:qFormat/>
    <w:rsid w:val="0060092D"/>
    <w:pPr>
      <w:numPr>
        <w:ilvl w:val="1"/>
      </w:numPr>
      <w:spacing w:line="240" w:lineRule="auto"/>
    </w:pPr>
    <w:rPr>
      <w:rFonts w:ascii="Verdana" w:eastAsia="Times New Roman" w:hAnsi="Verdana"/>
      <w:b/>
      <w:i/>
      <w:iCs/>
      <w:spacing w:val="15"/>
      <w:szCs w:val="24"/>
    </w:rPr>
  </w:style>
  <w:style w:type="character" w:customStyle="1" w:styleId="SubtitleChar">
    <w:name w:val="Subtitle Char"/>
    <w:link w:val="Subtitle"/>
    <w:rsid w:val="0060092D"/>
    <w:rPr>
      <w:rFonts w:ascii="Verdana" w:eastAsia="Times New Roman" w:hAnsi="Verdana" w:cs="Times New Roman"/>
      <w:b/>
      <w:i/>
      <w:iCs/>
      <w:spacing w:val="15"/>
      <w:szCs w:val="24"/>
    </w:rPr>
  </w:style>
  <w:style w:type="table" w:styleId="TableGrid">
    <w:name w:val="Table Grid"/>
    <w:basedOn w:val="TableNormal"/>
    <w:uiPriority w:val="59"/>
    <w:rsid w:val="00AF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6D9F"/>
    <w:pPr>
      <w:tabs>
        <w:tab w:val="center" w:pos="4680"/>
        <w:tab w:val="right" w:pos="9360"/>
      </w:tabs>
      <w:spacing w:line="240" w:lineRule="auto"/>
    </w:pPr>
  </w:style>
  <w:style w:type="character" w:customStyle="1" w:styleId="HeaderChar">
    <w:name w:val="Header Char"/>
    <w:link w:val="Header"/>
    <w:uiPriority w:val="99"/>
    <w:rsid w:val="00AF6D9F"/>
    <w:rPr>
      <w:sz w:val="24"/>
    </w:rPr>
  </w:style>
  <w:style w:type="paragraph" w:styleId="Footer">
    <w:name w:val="footer"/>
    <w:basedOn w:val="Normal"/>
    <w:link w:val="FooterChar"/>
    <w:uiPriority w:val="99"/>
    <w:unhideWhenUsed/>
    <w:rsid w:val="00AF6D9F"/>
    <w:pPr>
      <w:tabs>
        <w:tab w:val="center" w:pos="4680"/>
        <w:tab w:val="right" w:pos="9360"/>
      </w:tabs>
      <w:spacing w:line="240" w:lineRule="auto"/>
    </w:pPr>
  </w:style>
  <w:style w:type="character" w:customStyle="1" w:styleId="FooterChar">
    <w:name w:val="Footer Char"/>
    <w:link w:val="Footer"/>
    <w:uiPriority w:val="99"/>
    <w:rsid w:val="00AF6D9F"/>
    <w:rPr>
      <w:sz w:val="24"/>
    </w:rPr>
  </w:style>
  <w:style w:type="paragraph" w:styleId="BalloonText">
    <w:name w:val="Balloon Text"/>
    <w:basedOn w:val="Normal"/>
    <w:link w:val="BalloonTextChar"/>
    <w:uiPriority w:val="99"/>
    <w:semiHidden/>
    <w:unhideWhenUsed/>
    <w:rsid w:val="00AF6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6D9F"/>
    <w:rPr>
      <w:rFonts w:ascii="Tahoma" w:hAnsi="Tahoma" w:cs="Tahoma"/>
      <w:sz w:val="16"/>
      <w:szCs w:val="16"/>
    </w:rPr>
  </w:style>
  <w:style w:type="paragraph" w:styleId="NoSpacing">
    <w:name w:val="No Spacing"/>
    <w:basedOn w:val="Normal"/>
    <w:link w:val="NoSpacingChar"/>
    <w:uiPriority w:val="1"/>
    <w:qFormat/>
    <w:rsid w:val="005A5510"/>
    <w:pPr>
      <w:spacing w:line="240" w:lineRule="auto"/>
      <w:ind w:left="2160"/>
    </w:pPr>
    <w:rPr>
      <w:rFonts w:eastAsia="Times New Roman"/>
      <w:color w:val="5A5A5A"/>
      <w:sz w:val="20"/>
      <w:szCs w:val="20"/>
    </w:rPr>
  </w:style>
  <w:style w:type="character" w:customStyle="1" w:styleId="NoSpacingChar">
    <w:name w:val="No Spacing Char"/>
    <w:link w:val="NoSpacing"/>
    <w:uiPriority w:val="1"/>
    <w:rsid w:val="005A5510"/>
    <w:rPr>
      <w:rFonts w:eastAsia="Times New Roman"/>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559</Words>
  <Characters>3189</Characters>
  <Application>Microsoft Office Word</Application>
  <DocSecurity>0</DocSecurity>
  <Lines>26</Lines>
  <Paragraphs>7</Paragraphs>
  <ScaleCrop>false</ScaleCrop>
  <Company>Home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Britt</dc:creator>
  <cp:keywords/>
  <cp:lastModifiedBy>Abbie DuFore</cp:lastModifiedBy>
  <cp:revision>6</cp:revision>
  <cp:lastPrinted>2026-05-15T13:12:00Z</cp:lastPrinted>
  <dcterms:created xsi:type="dcterms:W3CDTF">2026-04-30T14:16:00Z</dcterms:created>
  <dcterms:modified xsi:type="dcterms:W3CDTF">2026-05-15T15:59:00Z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ed57a9ea-62bb-45e5-b59d-a251eac8873b</vt:lpwstr>
  </property>
</Properties>
</file>