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7F519" w14:textId="77777777" w:rsidR="00182E95" w:rsidRPr="00294C21" w:rsidRDefault="00182E95" w:rsidP="00182E95">
      <w:pPr>
        <w:pStyle w:val="Title"/>
        <w:jc w:val="center"/>
        <w:rPr>
          <w:rFonts w:ascii="Aptos" w:hAnsi="Aptos" w:cs="Times New Roman"/>
          <w:b/>
          <w:bCs/>
          <w:sz w:val="24"/>
          <w:szCs w:val="24"/>
        </w:rPr>
      </w:pPr>
      <w:r w:rsidRPr="00294C21">
        <w:rPr>
          <w:rFonts w:ascii="Aptos" w:hAnsi="Aptos" w:cs="Times New Roman"/>
          <w:b/>
          <w:bCs/>
          <w:sz w:val="24"/>
          <w:szCs w:val="24"/>
        </w:rPr>
        <w:t>VILLAGE OF ROBERTS</w:t>
      </w:r>
    </w:p>
    <w:p w14:paraId="35A29760" w14:textId="77777777" w:rsidR="00182E95" w:rsidRPr="00294C21" w:rsidRDefault="00182E95" w:rsidP="00182E95">
      <w:pPr>
        <w:jc w:val="center"/>
        <w:rPr>
          <w:rFonts w:ascii="Aptos" w:hAnsi="Aptos"/>
          <w:b/>
          <w:sz w:val="24"/>
          <w:szCs w:val="24"/>
        </w:rPr>
      </w:pPr>
      <w:r w:rsidRPr="00294C21">
        <w:rPr>
          <w:rFonts w:ascii="Aptos" w:hAnsi="Aptos"/>
          <w:b/>
          <w:sz w:val="24"/>
          <w:szCs w:val="24"/>
        </w:rPr>
        <w:t>BOARD OF APPEALS</w:t>
      </w:r>
    </w:p>
    <w:p w14:paraId="399608CE" w14:textId="77777777" w:rsidR="00182E95" w:rsidRPr="00294C21" w:rsidRDefault="00182E95" w:rsidP="00182E95">
      <w:pPr>
        <w:jc w:val="center"/>
        <w:rPr>
          <w:rFonts w:ascii="Aptos" w:hAnsi="Aptos"/>
          <w:b/>
          <w:sz w:val="24"/>
          <w:szCs w:val="24"/>
        </w:rPr>
      </w:pPr>
      <w:r w:rsidRPr="00294C21">
        <w:rPr>
          <w:rFonts w:ascii="Aptos" w:hAnsi="Aptos"/>
          <w:b/>
          <w:sz w:val="24"/>
          <w:szCs w:val="24"/>
        </w:rPr>
        <w:t>PUBLIC HEARING NOTICE</w:t>
      </w:r>
    </w:p>
    <w:p w14:paraId="4BDC92E3" w14:textId="77777777" w:rsidR="00182E95" w:rsidRPr="00294C21" w:rsidRDefault="00182E95" w:rsidP="00182E95">
      <w:pPr>
        <w:jc w:val="center"/>
        <w:rPr>
          <w:rFonts w:ascii="Aptos" w:hAnsi="Aptos"/>
          <w:b/>
          <w:sz w:val="24"/>
          <w:szCs w:val="24"/>
        </w:rPr>
      </w:pPr>
    </w:p>
    <w:p w14:paraId="67FBF650" w14:textId="77777777" w:rsidR="00182E95" w:rsidRPr="00294C21" w:rsidRDefault="00182E95" w:rsidP="00182E95">
      <w:pPr>
        <w:jc w:val="center"/>
        <w:rPr>
          <w:rFonts w:ascii="Aptos" w:hAnsi="Aptos"/>
          <w:b/>
          <w:sz w:val="24"/>
          <w:szCs w:val="24"/>
        </w:rPr>
      </w:pPr>
    </w:p>
    <w:p w14:paraId="482551D3" w14:textId="1C876876" w:rsidR="00182E95" w:rsidRPr="00294C21" w:rsidRDefault="00182E95" w:rsidP="00182E95">
      <w:pPr>
        <w:rPr>
          <w:rFonts w:ascii="Aptos" w:hAnsi="Aptos"/>
          <w:sz w:val="24"/>
          <w:szCs w:val="24"/>
        </w:rPr>
      </w:pPr>
      <w:r w:rsidRPr="00294C21">
        <w:rPr>
          <w:rFonts w:ascii="Aptos" w:hAnsi="Aptos"/>
          <w:sz w:val="24"/>
          <w:szCs w:val="24"/>
        </w:rPr>
        <w:t xml:space="preserve">NOTICE IS HEREBY GIVEN that the Village of Roberts Zoning Board of Appeals will meet and conduct a public hearing on the </w:t>
      </w:r>
      <w:r w:rsidR="00F15DE6">
        <w:rPr>
          <w:rFonts w:ascii="Aptos" w:hAnsi="Aptos"/>
          <w:sz w:val="24"/>
          <w:szCs w:val="24"/>
        </w:rPr>
        <w:t>4</w:t>
      </w:r>
      <w:r w:rsidRPr="00294C21">
        <w:rPr>
          <w:rFonts w:ascii="Aptos" w:hAnsi="Aptos"/>
          <w:sz w:val="24"/>
          <w:szCs w:val="24"/>
        </w:rPr>
        <w:t xml:space="preserve">th day of </w:t>
      </w:r>
      <w:r w:rsidR="00F15DE6">
        <w:rPr>
          <w:rFonts w:ascii="Aptos" w:hAnsi="Aptos"/>
          <w:sz w:val="24"/>
          <w:szCs w:val="24"/>
        </w:rPr>
        <w:t>September</w:t>
      </w:r>
      <w:r w:rsidRPr="00294C21">
        <w:rPr>
          <w:rFonts w:ascii="Aptos" w:hAnsi="Aptos"/>
          <w:sz w:val="24"/>
          <w:szCs w:val="24"/>
        </w:rPr>
        <w:t xml:space="preserve"> 202</w:t>
      </w:r>
      <w:r w:rsidR="00166F6E" w:rsidRPr="00294C21">
        <w:rPr>
          <w:rFonts w:ascii="Aptos" w:hAnsi="Aptos"/>
          <w:sz w:val="24"/>
          <w:szCs w:val="24"/>
        </w:rPr>
        <w:t>5</w:t>
      </w:r>
      <w:r w:rsidRPr="00294C21">
        <w:rPr>
          <w:rFonts w:ascii="Aptos" w:hAnsi="Aptos"/>
          <w:sz w:val="24"/>
          <w:szCs w:val="24"/>
        </w:rPr>
        <w:t xml:space="preserve"> at </w:t>
      </w:r>
      <w:r w:rsidR="00166F6E" w:rsidRPr="00294C21">
        <w:rPr>
          <w:rFonts w:ascii="Aptos" w:hAnsi="Aptos"/>
          <w:sz w:val="24"/>
          <w:szCs w:val="24"/>
        </w:rPr>
        <w:t>6</w:t>
      </w:r>
      <w:r w:rsidRPr="00294C21">
        <w:rPr>
          <w:rFonts w:ascii="Aptos" w:hAnsi="Aptos"/>
          <w:sz w:val="24"/>
          <w:szCs w:val="24"/>
        </w:rPr>
        <w:t>:</w:t>
      </w:r>
      <w:r w:rsidR="00166F6E" w:rsidRPr="00294C21">
        <w:rPr>
          <w:rFonts w:ascii="Aptos" w:hAnsi="Aptos"/>
          <w:sz w:val="24"/>
          <w:szCs w:val="24"/>
        </w:rPr>
        <w:t>00</w:t>
      </w:r>
      <w:r w:rsidRPr="00294C21">
        <w:rPr>
          <w:rFonts w:ascii="Aptos" w:hAnsi="Aptos"/>
          <w:sz w:val="24"/>
          <w:szCs w:val="24"/>
        </w:rPr>
        <w:t xml:space="preserve"> PM, at the Village Hall, 107 East Maple Street, Roberts, WI  54023, to hear the following matter:</w:t>
      </w:r>
    </w:p>
    <w:p w14:paraId="5AC0E1AB" w14:textId="77777777" w:rsidR="00182E95" w:rsidRPr="00294C21" w:rsidRDefault="00182E95" w:rsidP="00182E95">
      <w:pPr>
        <w:rPr>
          <w:rFonts w:ascii="Aptos" w:hAnsi="Aptos"/>
          <w:sz w:val="24"/>
          <w:szCs w:val="24"/>
        </w:rPr>
      </w:pPr>
    </w:p>
    <w:p w14:paraId="349E4B0B" w14:textId="23A36409" w:rsidR="00182E95" w:rsidRPr="00294C21" w:rsidRDefault="00182E95" w:rsidP="00182E95">
      <w:pPr>
        <w:rPr>
          <w:rFonts w:ascii="Aptos" w:hAnsi="Aptos"/>
          <w:b/>
          <w:bCs/>
          <w:sz w:val="24"/>
          <w:szCs w:val="24"/>
        </w:rPr>
      </w:pPr>
      <w:proofErr w:type="gramStart"/>
      <w:r w:rsidRPr="00294C21">
        <w:rPr>
          <w:rFonts w:ascii="Aptos" w:hAnsi="Aptos"/>
          <w:b/>
          <w:bCs/>
          <w:sz w:val="24"/>
          <w:szCs w:val="24"/>
        </w:rPr>
        <w:t xml:space="preserve">Appeal of </w:t>
      </w:r>
      <w:r w:rsidR="0058175A" w:rsidRPr="00294C21">
        <w:rPr>
          <w:rFonts w:ascii="Aptos" w:hAnsi="Aptos"/>
          <w:b/>
          <w:bCs/>
          <w:sz w:val="24"/>
          <w:szCs w:val="24"/>
        </w:rPr>
        <w:t>Danielle</w:t>
      </w:r>
      <w:proofErr w:type="gramEnd"/>
      <w:r w:rsidR="0058175A" w:rsidRPr="00294C21">
        <w:rPr>
          <w:rFonts w:ascii="Aptos" w:hAnsi="Aptos"/>
          <w:b/>
          <w:bCs/>
          <w:sz w:val="24"/>
          <w:szCs w:val="24"/>
        </w:rPr>
        <w:t xml:space="preserve"> Goodfellow and </w:t>
      </w:r>
      <w:r w:rsidR="00166F6E" w:rsidRPr="00294C21">
        <w:rPr>
          <w:rFonts w:ascii="Aptos" w:hAnsi="Aptos"/>
          <w:b/>
          <w:bCs/>
          <w:sz w:val="24"/>
          <w:szCs w:val="24"/>
        </w:rPr>
        <w:t>Kyle Ahrens</w:t>
      </w:r>
      <w:r w:rsidRPr="00294C21">
        <w:rPr>
          <w:rFonts w:ascii="Aptos" w:hAnsi="Aptos"/>
          <w:b/>
          <w:bCs/>
          <w:sz w:val="24"/>
          <w:szCs w:val="24"/>
        </w:rPr>
        <w:t>:</w:t>
      </w:r>
    </w:p>
    <w:p w14:paraId="37B1AA61" w14:textId="77777777" w:rsidR="00182E95" w:rsidRPr="00294C21" w:rsidRDefault="00182E95" w:rsidP="00182E95">
      <w:pPr>
        <w:rPr>
          <w:rFonts w:ascii="Aptos" w:hAnsi="Aptos"/>
          <w:b/>
          <w:bCs/>
          <w:sz w:val="24"/>
          <w:szCs w:val="24"/>
        </w:rPr>
      </w:pPr>
    </w:p>
    <w:p w14:paraId="366A28F9" w14:textId="4F4E8BE2" w:rsidR="00182E95" w:rsidRPr="00294C21" w:rsidRDefault="0058175A" w:rsidP="00294C21">
      <w:pPr>
        <w:ind w:left="720"/>
        <w:rPr>
          <w:rFonts w:ascii="Aptos" w:hAnsi="Aptos"/>
          <w:sz w:val="24"/>
          <w:szCs w:val="24"/>
        </w:rPr>
      </w:pPr>
      <w:r w:rsidRPr="00294C21">
        <w:rPr>
          <w:rFonts w:ascii="Aptos" w:hAnsi="Aptos"/>
          <w:sz w:val="24"/>
          <w:szCs w:val="24"/>
        </w:rPr>
        <w:t xml:space="preserve">Danielle Goodfellow and </w:t>
      </w:r>
      <w:r w:rsidR="00166F6E" w:rsidRPr="00294C21">
        <w:rPr>
          <w:rFonts w:ascii="Aptos" w:hAnsi="Aptos"/>
          <w:sz w:val="24"/>
          <w:szCs w:val="24"/>
        </w:rPr>
        <w:t>Kyle Ahrens</w:t>
      </w:r>
      <w:r w:rsidR="00182E95" w:rsidRPr="00294C21">
        <w:rPr>
          <w:rFonts w:ascii="Aptos" w:hAnsi="Aptos"/>
          <w:sz w:val="24"/>
          <w:szCs w:val="24"/>
        </w:rPr>
        <w:t xml:space="preserve"> </w:t>
      </w:r>
      <w:r w:rsidRPr="00294C21">
        <w:rPr>
          <w:rFonts w:ascii="Aptos" w:hAnsi="Aptos"/>
          <w:sz w:val="24"/>
          <w:szCs w:val="24"/>
        </w:rPr>
        <w:t>are</w:t>
      </w:r>
      <w:r w:rsidR="00182E95" w:rsidRPr="00294C21">
        <w:rPr>
          <w:rFonts w:ascii="Aptos" w:hAnsi="Aptos"/>
          <w:sz w:val="24"/>
          <w:szCs w:val="24"/>
        </w:rPr>
        <w:t xml:space="preserve"> appealing for the following variance of Section 7</w:t>
      </w:r>
      <w:r w:rsidRPr="00294C21">
        <w:rPr>
          <w:rFonts w:ascii="Aptos" w:hAnsi="Aptos"/>
          <w:sz w:val="24"/>
          <w:szCs w:val="24"/>
        </w:rPr>
        <w:t>0-42 Accessory use and structure setback requirements and 70-110 Rs-6 Single Family Residential District to appeal the size of an accessory structure of 185 square feet</w:t>
      </w:r>
      <w:r w:rsidR="00F15DE6">
        <w:rPr>
          <w:rFonts w:ascii="Aptos" w:hAnsi="Aptos"/>
          <w:sz w:val="24"/>
          <w:szCs w:val="24"/>
        </w:rPr>
        <w:t xml:space="preserve"> to</w:t>
      </w:r>
      <w:r w:rsidR="00B50809">
        <w:rPr>
          <w:rFonts w:ascii="Aptos" w:hAnsi="Aptos"/>
          <w:sz w:val="24"/>
          <w:szCs w:val="24"/>
        </w:rPr>
        <w:t xml:space="preserve"> approximately 468 sq feet</w:t>
      </w:r>
      <w:r w:rsidRPr="00294C21">
        <w:rPr>
          <w:rFonts w:ascii="Aptos" w:hAnsi="Aptos"/>
          <w:sz w:val="24"/>
          <w:szCs w:val="24"/>
        </w:rPr>
        <w:t>.</w:t>
      </w:r>
    </w:p>
    <w:p w14:paraId="672C79E1" w14:textId="77777777" w:rsidR="0058175A" w:rsidRPr="00294C21" w:rsidRDefault="0058175A" w:rsidP="00166F6E">
      <w:pPr>
        <w:rPr>
          <w:rFonts w:ascii="Aptos" w:hAnsi="Aptos"/>
          <w:sz w:val="24"/>
          <w:szCs w:val="24"/>
        </w:rPr>
      </w:pPr>
    </w:p>
    <w:p w14:paraId="257D07D9" w14:textId="3FE4285D" w:rsidR="0058175A" w:rsidRDefault="0058175A" w:rsidP="00294C21">
      <w:pPr>
        <w:ind w:firstLine="720"/>
        <w:rPr>
          <w:rFonts w:ascii="Aptos" w:hAnsi="Aptos"/>
          <w:sz w:val="24"/>
          <w:szCs w:val="24"/>
        </w:rPr>
      </w:pPr>
      <w:r w:rsidRPr="00294C21">
        <w:rPr>
          <w:rFonts w:ascii="Aptos" w:hAnsi="Aptos"/>
          <w:sz w:val="24"/>
          <w:szCs w:val="24"/>
        </w:rPr>
        <w:t>The parcel is located at 311 Eagle Ridge Drive, Roberts, WI, 54023</w:t>
      </w:r>
    </w:p>
    <w:p w14:paraId="3314957F" w14:textId="77777777" w:rsidR="00294C21" w:rsidRPr="00294C21" w:rsidRDefault="00294C21" w:rsidP="00294C21">
      <w:pPr>
        <w:ind w:firstLine="720"/>
        <w:rPr>
          <w:rFonts w:ascii="Aptos" w:hAnsi="Aptos"/>
          <w:sz w:val="24"/>
          <w:szCs w:val="24"/>
        </w:rPr>
      </w:pPr>
    </w:p>
    <w:p w14:paraId="60D45F22" w14:textId="067549B7" w:rsidR="0058175A" w:rsidRPr="00294C21" w:rsidRDefault="0058175A" w:rsidP="00294C21">
      <w:pPr>
        <w:ind w:firstLine="720"/>
        <w:rPr>
          <w:rFonts w:ascii="Aptos" w:hAnsi="Aptos"/>
          <w:sz w:val="24"/>
          <w:szCs w:val="24"/>
        </w:rPr>
      </w:pPr>
      <w:r w:rsidRPr="00294C21">
        <w:rPr>
          <w:rFonts w:ascii="Aptos" w:hAnsi="Aptos"/>
          <w:sz w:val="24"/>
          <w:szCs w:val="24"/>
        </w:rPr>
        <w:t>The parcel is described as follows:</w:t>
      </w:r>
    </w:p>
    <w:p w14:paraId="0C902DC4" w14:textId="4CD236EA" w:rsidR="0058175A" w:rsidRPr="00294C21" w:rsidRDefault="00294C21" w:rsidP="00294C21">
      <w:pPr>
        <w:ind w:firstLine="720"/>
        <w:rPr>
          <w:rFonts w:ascii="Aptos" w:hAnsi="Aptos"/>
          <w:sz w:val="24"/>
          <w:szCs w:val="24"/>
        </w:rPr>
      </w:pPr>
      <w:r w:rsidRPr="00294C21">
        <w:rPr>
          <w:rFonts w:ascii="Aptos" w:hAnsi="Aptos"/>
          <w:sz w:val="24"/>
          <w:szCs w:val="24"/>
        </w:rPr>
        <w:t>SEC 15 T29N R18W PT SE 1/4 ROLLING MEADOWS SEVENTH ADDITION LOT 229</w:t>
      </w:r>
    </w:p>
    <w:p w14:paraId="4BBD4983" w14:textId="7421E302" w:rsidR="00294C21" w:rsidRPr="00294C21" w:rsidRDefault="00294C21" w:rsidP="00294C21">
      <w:pPr>
        <w:ind w:firstLine="720"/>
        <w:rPr>
          <w:rFonts w:ascii="Aptos" w:hAnsi="Aptos"/>
          <w:sz w:val="24"/>
          <w:szCs w:val="24"/>
        </w:rPr>
      </w:pPr>
      <w:r w:rsidRPr="00294C21">
        <w:rPr>
          <w:rFonts w:ascii="Aptos" w:hAnsi="Aptos"/>
          <w:sz w:val="24"/>
          <w:szCs w:val="24"/>
        </w:rPr>
        <w:t>Parcel #176-1090-07-229</w:t>
      </w:r>
    </w:p>
    <w:p w14:paraId="76548C3D" w14:textId="77777777" w:rsidR="00294C21" w:rsidRPr="00294C21" w:rsidRDefault="00294C21" w:rsidP="00166F6E">
      <w:pPr>
        <w:rPr>
          <w:rFonts w:ascii="Aptos" w:hAnsi="Aptos"/>
          <w:sz w:val="24"/>
          <w:szCs w:val="24"/>
        </w:rPr>
      </w:pPr>
    </w:p>
    <w:p w14:paraId="03B75C0D" w14:textId="28694F8C" w:rsidR="00294C21" w:rsidRPr="00294C21" w:rsidRDefault="00294C21" w:rsidP="00166F6E">
      <w:pPr>
        <w:rPr>
          <w:rFonts w:ascii="Aptos" w:hAnsi="Aptos"/>
          <w:sz w:val="24"/>
          <w:szCs w:val="24"/>
        </w:rPr>
      </w:pPr>
      <w:r w:rsidRPr="00294C21">
        <w:rPr>
          <w:rFonts w:ascii="Aptos" w:hAnsi="Aptos"/>
          <w:sz w:val="24"/>
          <w:szCs w:val="24"/>
        </w:rPr>
        <w:t>This hearing will be held at the Roberts Village Hall. 107 E Maple St, Roberts, WI at 6:00 pm on Thursday</w:t>
      </w:r>
      <w:r w:rsidR="00B50809">
        <w:rPr>
          <w:rFonts w:ascii="Aptos" w:hAnsi="Aptos"/>
          <w:sz w:val="24"/>
          <w:szCs w:val="24"/>
        </w:rPr>
        <w:t xml:space="preserve">, September </w:t>
      </w:r>
      <w:r w:rsidRPr="00294C21">
        <w:rPr>
          <w:rFonts w:ascii="Aptos" w:hAnsi="Aptos"/>
          <w:sz w:val="24"/>
          <w:szCs w:val="24"/>
        </w:rPr>
        <w:t>4</w:t>
      </w:r>
      <w:r w:rsidR="00B50809">
        <w:rPr>
          <w:rFonts w:ascii="Aptos" w:hAnsi="Aptos"/>
          <w:sz w:val="24"/>
          <w:szCs w:val="24"/>
        </w:rPr>
        <w:t>th</w:t>
      </w:r>
      <w:r w:rsidRPr="00294C21">
        <w:rPr>
          <w:rFonts w:ascii="Aptos" w:hAnsi="Aptos"/>
          <w:sz w:val="24"/>
          <w:szCs w:val="24"/>
        </w:rPr>
        <w:t>, 2025.</w:t>
      </w:r>
    </w:p>
    <w:p w14:paraId="38F952F7" w14:textId="77777777" w:rsidR="00294C21" w:rsidRPr="00294C21" w:rsidRDefault="00294C21" w:rsidP="00166F6E">
      <w:pPr>
        <w:rPr>
          <w:rFonts w:ascii="Aptos" w:hAnsi="Aptos"/>
          <w:sz w:val="24"/>
          <w:szCs w:val="24"/>
        </w:rPr>
      </w:pPr>
    </w:p>
    <w:p w14:paraId="5BAA5C9E" w14:textId="75A4DF33" w:rsidR="00294C21" w:rsidRPr="00294C21" w:rsidRDefault="00294C21" w:rsidP="00166F6E">
      <w:pPr>
        <w:rPr>
          <w:rFonts w:ascii="Aptos" w:hAnsi="Aptos"/>
          <w:sz w:val="24"/>
          <w:szCs w:val="24"/>
        </w:rPr>
      </w:pPr>
      <w:r w:rsidRPr="00294C21">
        <w:rPr>
          <w:rFonts w:ascii="Aptos" w:hAnsi="Aptos"/>
          <w:sz w:val="24"/>
          <w:szCs w:val="24"/>
        </w:rPr>
        <w:t>Dated this 25</w:t>
      </w:r>
      <w:r w:rsidRPr="00294C21">
        <w:rPr>
          <w:rFonts w:ascii="Aptos" w:hAnsi="Aptos"/>
          <w:sz w:val="24"/>
          <w:szCs w:val="24"/>
          <w:vertAlign w:val="superscript"/>
        </w:rPr>
        <w:t>th</w:t>
      </w:r>
      <w:r w:rsidRPr="00294C21">
        <w:rPr>
          <w:rFonts w:ascii="Aptos" w:hAnsi="Aptos"/>
          <w:sz w:val="24"/>
          <w:szCs w:val="24"/>
        </w:rPr>
        <w:t xml:space="preserve"> day of July 2025.</w:t>
      </w:r>
    </w:p>
    <w:p w14:paraId="4EF11F21" w14:textId="77777777" w:rsidR="00EB76AA" w:rsidRPr="00294C21" w:rsidRDefault="00182E95" w:rsidP="00182E95">
      <w:pPr>
        <w:rPr>
          <w:rFonts w:ascii="Aptos" w:hAnsi="Aptos"/>
          <w:sz w:val="24"/>
          <w:szCs w:val="24"/>
        </w:rPr>
      </w:pPr>
      <w:r w:rsidRPr="00294C21">
        <w:rPr>
          <w:rFonts w:ascii="Aptos" w:hAnsi="Aptos"/>
          <w:sz w:val="24"/>
          <w:szCs w:val="24"/>
        </w:rPr>
        <w:tab/>
      </w:r>
      <w:r w:rsidRPr="00294C21">
        <w:rPr>
          <w:rFonts w:ascii="Aptos" w:hAnsi="Aptos"/>
          <w:sz w:val="24"/>
          <w:szCs w:val="24"/>
        </w:rPr>
        <w:tab/>
      </w:r>
      <w:r w:rsidRPr="00294C21">
        <w:rPr>
          <w:rFonts w:ascii="Aptos" w:hAnsi="Aptos"/>
          <w:sz w:val="24"/>
          <w:szCs w:val="24"/>
        </w:rPr>
        <w:tab/>
      </w:r>
      <w:r w:rsidRPr="00294C21">
        <w:rPr>
          <w:rFonts w:ascii="Aptos" w:hAnsi="Aptos"/>
          <w:sz w:val="24"/>
          <w:szCs w:val="24"/>
        </w:rPr>
        <w:tab/>
      </w:r>
      <w:r w:rsidRPr="00294C21">
        <w:rPr>
          <w:rFonts w:ascii="Aptos" w:hAnsi="Aptos"/>
          <w:sz w:val="24"/>
          <w:szCs w:val="24"/>
        </w:rPr>
        <w:tab/>
      </w:r>
      <w:r w:rsidRPr="00294C21">
        <w:rPr>
          <w:rFonts w:ascii="Aptos" w:hAnsi="Aptos"/>
          <w:sz w:val="24"/>
          <w:szCs w:val="24"/>
        </w:rPr>
        <w:tab/>
      </w:r>
    </w:p>
    <w:p w14:paraId="3330A140" w14:textId="77777777" w:rsidR="00EB76AA" w:rsidRPr="00294C21" w:rsidRDefault="00EB76AA" w:rsidP="00182E95">
      <w:pPr>
        <w:rPr>
          <w:rFonts w:ascii="Aptos" w:hAnsi="Aptos"/>
          <w:sz w:val="24"/>
          <w:szCs w:val="24"/>
        </w:rPr>
      </w:pPr>
    </w:p>
    <w:p w14:paraId="21B2A8A2" w14:textId="1FEF241E" w:rsidR="00182E95" w:rsidRPr="00294C21" w:rsidRDefault="00EB76AA" w:rsidP="00182E95">
      <w:pPr>
        <w:rPr>
          <w:rFonts w:ascii="Aptos" w:hAnsi="Aptos"/>
          <w:sz w:val="24"/>
          <w:szCs w:val="24"/>
        </w:rPr>
      </w:pPr>
      <w:r w:rsidRPr="00294C21">
        <w:rPr>
          <w:rFonts w:ascii="Aptos" w:hAnsi="Aptos"/>
          <w:sz w:val="24"/>
          <w:szCs w:val="24"/>
        </w:rPr>
        <w:tab/>
      </w:r>
      <w:r w:rsidRPr="00294C21">
        <w:rPr>
          <w:rFonts w:ascii="Aptos" w:hAnsi="Aptos"/>
          <w:sz w:val="24"/>
          <w:szCs w:val="24"/>
        </w:rPr>
        <w:tab/>
      </w:r>
      <w:r w:rsidRPr="00294C21">
        <w:rPr>
          <w:rFonts w:ascii="Aptos" w:hAnsi="Aptos"/>
          <w:sz w:val="24"/>
          <w:szCs w:val="24"/>
        </w:rPr>
        <w:tab/>
      </w:r>
      <w:r w:rsidRPr="00294C21">
        <w:rPr>
          <w:rFonts w:ascii="Aptos" w:hAnsi="Aptos"/>
          <w:sz w:val="24"/>
          <w:szCs w:val="24"/>
        </w:rPr>
        <w:tab/>
      </w:r>
      <w:r w:rsidRPr="00294C21">
        <w:rPr>
          <w:rFonts w:ascii="Aptos" w:hAnsi="Aptos"/>
          <w:sz w:val="24"/>
          <w:szCs w:val="24"/>
        </w:rPr>
        <w:tab/>
      </w:r>
      <w:r w:rsidRPr="00294C21">
        <w:rPr>
          <w:rFonts w:ascii="Aptos" w:hAnsi="Aptos"/>
          <w:sz w:val="24"/>
          <w:szCs w:val="24"/>
        </w:rPr>
        <w:tab/>
      </w:r>
      <w:r w:rsidR="00182E95" w:rsidRPr="00294C21">
        <w:rPr>
          <w:rFonts w:ascii="Aptos" w:hAnsi="Aptos"/>
          <w:sz w:val="24"/>
          <w:szCs w:val="24"/>
        </w:rPr>
        <w:t>Megan Dull</w:t>
      </w:r>
    </w:p>
    <w:p w14:paraId="5DFC0FF6" w14:textId="77777777" w:rsidR="00182E95" w:rsidRPr="00294C21" w:rsidRDefault="00182E95" w:rsidP="00182E95">
      <w:pPr>
        <w:rPr>
          <w:rFonts w:ascii="Aptos" w:hAnsi="Aptos"/>
          <w:sz w:val="24"/>
          <w:szCs w:val="24"/>
        </w:rPr>
      </w:pPr>
      <w:r w:rsidRPr="00294C21">
        <w:rPr>
          <w:rFonts w:ascii="Aptos" w:hAnsi="Aptos"/>
          <w:sz w:val="24"/>
          <w:szCs w:val="24"/>
        </w:rPr>
        <w:tab/>
      </w:r>
      <w:r w:rsidRPr="00294C21">
        <w:rPr>
          <w:rFonts w:ascii="Aptos" w:hAnsi="Aptos"/>
          <w:sz w:val="24"/>
          <w:szCs w:val="24"/>
        </w:rPr>
        <w:tab/>
      </w:r>
      <w:r w:rsidRPr="00294C21">
        <w:rPr>
          <w:rFonts w:ascii="Aptos" w:hAnsi="Aptos"/>
          <w:sz w:val="24"/>
          <w:szCs w:val="24"/>
        </w:rPr>
        <w:tab/>
      </w:r>
      <w:r w:rsidRPr="00294C21">
        <w:rPr>
          <w:rFonts w:ascii="Aptos" w:hAnsi="Aptos"/>
          <w:sz w:val="24"/>
          <w:szCs w:val="24"/>
        </w:rPr>
        <w:tab/>
      </w:r>
      <w:r w:rsidRPr="00294C21">
        <w:rPr>
          <w:rFonts w:ascii="Aptos" w:hAnsi="Aptos"/>
          <w:sz w:val="24"/>
          <w:szCs w:val="24"/>
        </w:rPr>
        <w:tab/>
      </w:r>
      <w:r w:rsidRPr="00294C21">
        <w:rPr>
          <w:rFonts w:ascii="Aptos" w:hAnsi="Aptos"/>
          <w:sz w:val="24"/>
          <w:szCs w:val="24"/>
        </w:rPr>
        <w:tab/>
        <w:t>Village Clerk</w:t>
      </w:r>
    </w:p>
    <w:p w14:paraId="29FD4AA7" w14:textId="77777777" w:rsidR="00182E95" w:rsidRPr="00294C21" w:rsidRDefault="00182E95" w:rsidP="00182E95">
      <w:pPr>
        <w:rPr>
          <w:rFonts w:ascii="Aptos" w:hAnsi="Aptos"/>
          <w:sz w:val="24"/>
          <w:szCs w:val="24"/>
        </w:rPr>
      </w:pPr>
    </w:p>
    <w:p w14:paraId="67B0A8F2" w14:textId="77777777"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849684429">
    <w:abstractNumId w:val="19"/>
  </w:num>
  <w:num w:numId="2" w16cid:durableId="754084472">
    <w:abstractNumId w:val="12"/>
  </w:num>
  <w:num w:numId="3" w16cid:durableId="1981034242">
    <w:abstractNumId w:val="10"/>
  </w:num>
  <w:num w:numId="4" w16cid:durableId="1928465985">
    <w:abstractNumId w:val="21"/>
  </w:num>
  <w:num w:numId="5" w16cid:durableId="1951889426">
    <w:abstractNumId w:val="13"/>
  </w:num>
  <w:num w:numId="6" w16cid:durableId="1207718405">
    <w:abstractNumId w:val="16"/>
  </w:num>
  <w:num w:numId="7" w16cid:durableId="608900110">
    <w:abstractNumId w:val="18"/>
  </w:num>
  <w:num w:numId="8" w16cid:durableId="1843664760">
    <w:abstractNumId w:val="9"/>
  </w:num>
  <w:num w:numId="9" w16cid:durableId="2060398569">
    <w:abstractNumId w:val="7"/>
  </w:num>
  <w:num w:numId="10" w16cid:durableId="694119818">
    <w:abstractNumId w:val="6"/>
  </w:num>
  <w:num w:numId="11" w16cid:durableId="385031861">
    <w:abstractNumId w:val="5"/>
  </w:num>
  <w:num w:numId="12" w16cid:durableId="2143116432">
    <w:abstractNumId w:val="4"/>
  </w:num>
  <w:num w:numId="13" w16cid:durableId="557742639">
    <w:abstractNumId w:val="8"/>
  </w:num>
  <w:num w:numId="14" w16cid:durableId="1914197040">
    <w:abstractNumId w:val="3"/>
  </w:num>
  <w:num w:numId="15" w16cid:durableId="1623540500">
    <w:abstractNumId w:val="2"/>
  </w:num>
  <w:num w:numId="16" w16cid:durableId="1607499629">
    <w:abstractNumId w:val="1"/>
  </w:num>
  <w:num w:numId="17" w16cid:durableId="877935659">
    <w:abstractNumId w:val="0"/>
  </w:num>
  <w:num w:numId="18" w16cid:durableId="1126048112">
    <w:abstractNumId w:val="14"/>
  </w:num>
  <w:num w:numId="19" w16cid:durableId="509296233">
    <w:abstractNumId w:val="15"/>
  </w:num>
  <w:num w:numId="20" w16cid:durableId="8652663">
    <w:abstractNumId w:val="20"/>
  </w:num>
  <w:num w:numId="21" w16cid:durableId="2098284625">
    <w:abstractNumId w:val="17"/>
  </w:num>
  <w:num w:numId="22" w16cid:durableId="356586185">
    <w:abstractNumId w:val="11"/>
  </w:num>
  <w:num w:numId="23" w16cid:durableId="4783035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E95"/>
    <w:rsid w:val="00166F6E"/>
    <w:rsid w:val="00182E95"/>
    <w:rsid w:val="00294C21"/>
    <w:rsid w:val="002C57A2"/>
    <w:rsid w:val="002D09BD"/>
    <w:rsid w:val="003966E8"/>
    <w:rsid w:val="004A3019"/>
    <w:rsid w:val="0058175A"/>
    <w:rsid w:val="006031BA"/>
    <w:rsid w:val="00632413"/>
    <w:rsid w:val="006377A3"/>
    <w:rsid w:val="00645252"/>
    <w:rsid w:val="006D3D74"/>
    <w:rsid w:val="0083569A"/>
    <w:rsid w:val="008D6EFC"/>
    <w:rsid w:val="00910E39"/>
    <w:rsid w:val="00992CAB"/>
    <w:rsid w:val="00A9204E"/>
    <w:rsid w:val="00AF6F94"/>
    <w:rsid w:val="00B50809"/>
    <w:rsid w:val="00D508B6"/>
    <w:rsid w:val="00D74C7B"/>
    <w:rsid w:val="00EB76AA"/>
    <w:rsid w:val="00F1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3205B"/>
  <w15:chartTrackingRefBased/>
  <w15:docId w15:val="{73DA26A4-E7EB-473B-9D6C-F732AD80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E95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eastAsiaTheme="minorHAns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eastAsiaTheme="minorHAns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eastAsiaTheme="minorHAnsi" w:hAnsi="Consolas" w:cstheme="minorBidi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ull\AppData\Local\Microsoft\Office\16.0\DTS\en-US%7b1F128414-60BC-443D-B3BE-CAA34193AE74%7d\%7bDEB99349-4897-4254-B88A-700538C9F813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{DEB99349-4897-4254-B88A-700538C9F813}tf02786999_win32.dotx</Template>
  <TotalTime>13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Dull</dc:creator>
  <cp:keywords/>
  <dc:description/>
  <cp:lastModifiedBy>Megan Dull</cp:lastModifiedBy>
  <cp:revision>2</cp:revision>
  <cp:lastPrinted>2025-08-06T16:31:00Z</cp:lastPrinted>
  <dcterms:created xsi:type="dcterms:W3CDTF">2025-08-15T18:05:00Z</dcterms:created>
  <dcterms:modified xsi:type="dcterms:W3CDTF">2025-08-15T18:05:00Z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