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6816" w14:textId="5DEC51FD" w:rsidR="00760884" w:rsidRPr="003D0347" w:rsidRDefault="00435E93">
      <w:pPr>
        <w:rPr>
          <w:b/>
          <w:bCs/>
        </w:rPr>
      </w:pPr>
      <w:r w:rsidRPr="003D0347">
        <w:rPr>
          <w:b/>
          <w:bCs/>
        </w:rPr>
        <w:t>Public Meeting to Discuss GEI Wharf Concept Design Documents</w:t>
      </w:r>
    </w:p>
    <w:p w14:paraId="718B71D1" w14:textId="4BECF52F" w:rsidR="00435E93" w:rsidRDefault="00435E93">
      <w:r w:rsidRPr="003D0347">
        <w:rPr>
          <w:b/>
          <w:bCs/>
        </w:rPr>
        <w:t>Location</w:t>
      </w:r>
      <w:r>
        <w:t>: Monhegan Public Library @ 5:00 PM</w:t>
      </w:r>
    </w:p>
    <w:p w14:paraId="3D0B73D2" w14:textId="5E3B8922" w:rsidR="00435E93" w:rsidRDefault="00435E93">
      <w:pPr>
        <w:rPr>
          <w:rFonts w:ascii="Aptos" w:hAnsi="Aptos"/>
          <w:color w:val="000000"/>
        </w:rPr>
      </w:pPr>
      <w:r w:rsidRPr="003D0347">
        <w:rPr>
          <w:b/>
          <w:bCs/>
        </w:rPr>
        <w:t>In Person Attendees</w:t>
      </w:r>
      <w:r>
        <w:t xml:space="preserve">: </w:t>
      </w:r>
      <w:r w:rsidR="003D0347">
        <w:rPr>
          <w:rFonts w:ascii="Aptos" w:hAnsi="Aptos"/>
          <w:color w:val="000000"/>
        </w:rPr>
        <w:t xml:space="preserve">Liz Dudley, Alexander Reid, Jim </w:t>
      </w:r>
      <w:proofErr w:type="gramStart"/>
      <w:r w:rsidR="003D0347">
        <w:rPr>
          <w:rFonts w:ascii="Aptos" w:hAnsi="Aptos"/>
          <w:color w:val="000000"/>
        </w:rPr>
        <w:t>Buccheri,  Andrew</w:t>
      </w:r>
      <w:proofErr w:type="gramEnd"/>
      <w:r w:rsidR="003D0347">
        <w:rPr>
          <w:rFonts w:ascii="Aptos" w:hAnsi="Aptos"/>
          <w:color w:val="000000"/>
        </w:rPr>
        <w:t xml:space="preserve"> Dalrymple, Daphne Pulsipher, Danny Bates.</w:t>
      </w:r>
    </w:p>
    <w:p w14:paraId="1248F6C6" w14:textId="32862C28" w:rsidR="003D0347" w:rsidRDefault="003D0347">
      <w:pPr>
        <w:rPr>
          <w:rFonts w:ascii="Aptos" w:hAnsi="Aptos"/>
          <w:color w:val="000000"/>
        </w:rPr>
      </w:pPr>
      <w:r w:rsidRPr="003D0347">
        <w:rPr>
          <w:rFonts w:ascii="Aptos" w:hAnsi="Aptos"/>
          <w:b/>
          <w:bCs/>
          <w:color w:val="000000"/>
        </w:rPr>
        <w:t>ZOOM Attendees</w:t>
      </w:r>
      <w:r>
        <w:rPr>
          <w:rFonts w:ascii="Aptos" w:hAnsi="Aptos"/>
          <w:color w:val="000000"/>
        </w:rPr>
        <w:t xml:space="preserve">: </w:t>
      </w:r>
      <w:r>
        <w:rPr>
          <w:rFonts w:ascii="Aptos" w:hAnsi="Aptos"/>
          <w:color w:val="000000"/>
        </w:rPr>
        <w:t>Travis Dow, Angela Iannicelli, Jes Stevens, Mattie Thomson, Michael Brassard, Alex Zipparo, Kole Lord, Steve Carvalho, Mitch Wander, Brandon Bezio, Jim Galvin, Richard Farrell, Chris Smith, Rebecca Fitzpatrick, Chris Nelson, Nick Cennamo, Danik Farrell, Jenn Pye, Bill Campbell, Gina Nelson, Grant Faller.</w:t>
      </w:r>
    </w:p>
    <w:p w14:paraId="26FD6C3A" w14:textId="77777777" w:rsidR="003D0347" w:rsidRDefault="003D0347"/>
    <w:p w14:paraId="2D08E797" w14:textId="2CDC4E53" w:rsidR="00435E93" w:rsidRDefault="00435E93">
      <w:r>
        <w:t xml:space="preserve">Jim and Liz </w:t>
      </w:r>
      <w:proofErr w:type="gramStart"/>
      <w:r>
        <w:t>introduces</w:t>
      </w:r>
      <w:proofErr w:type="gramEnd"/>
      <w:r>
        <w:t xml:space="preserve"> meeting and Liz screenshares PowerPoint presentation with Zoom attendees and outlines meeting goals and agenda</w:t>
      </w:r>
    </w:p>
    <w:p w14:paraId="41130FA0" w14:textId="1BD884B8" w:rsidR="00435E93" w:rsidRDefault="00435E93">
      <w:r>
        <w:t xml:space="preserve">Purpose of meeting is to generate public feedback for Liz to then collate and present to GEI </w:t>
      </w:r>
    </w:p>
    <w:p w14:paraId="79FEC577" w14:textId="3A6840A0" w:rsidR="00435E93" w:rsidRDefault="00435E93">
      <w:r>
        <w:t>Liz reviews GEI’s development of wharf concept designs since 2023 and highlights key points of concept design:</w:t>
      </w:r>
    </w:p>
    <w:p w14:paraId="02C5137C" w14:textId="6BDC5745" w:rsidR="00435E93" w:rsidRDefault="00435E93" w:rsidP="00435E93">
      <w:pPr>
        <w:pStyle w:val="ListParagraph"/>
        <w:numPr>
          <w:ilvl w:val="0"/>
          <w:numId w:val="1"/>
        </w:numPr>
      </w:pPr>
      <w:r>
        <w:t>Wharf is vulnerable to wave cresting and washout</w:t>
      </w:r>
    </w:p>
    <w:p w14:paraId="33FD6315" w14:textId="287C652E" w:rsidR="00435E93" w:rsidRDefault="00435E93" w:rsidP="00435E93">
      <w:pPr>
        <w:pStyle w:val="ListParagraph"/>
        <w:numPr>
          <w:ilvl w:val="0"/>
          <w:numId w:val="1"/>
        </w:numPr>
      </w:pPr>
      <w:r>
        <w:t>Wharf size is limited and often congested with people and vehicles around boat time</w:t>
      </w:r>
    </w:p>
    <w:p w14:paraId="3B8A0F2F" w14:textId="660AA0A3" w:rsidR="00435E93" w:rsidRDefault="003625A1" w:rsidP="00435E93">
      <w:r>
        <w:t>Tonight’s discussion is to clarify intent of overall project with public input.</w:t>
      </w:r>
    </w:p>
    <w:p w14:paraId="5B21C1A3" w14:textId="6CF8FFBB" w:rsidR="003625A1" w:rsidRDefault="003625A1" w:rsidP="00435E93">
      <w:r>
        <w:t>GEI Drawings include an existing conditions plan, a site plan and concept design, deck plan, cross-section profiles</w:t>
      </w:r>
    </w:p>
    <w:p w14:paraId="3F888F49" w14:textId="3D04C061" w:rsidR="003625A1" w:rsidRDefault="003625A1" w:rsidP="00435E93">
      <w:r>
        <w:t>Design details include stable crane on Wharf, concrete slab surface, ADA compliant ramp, expanded footprint for mixed use, trench drain for surface drainage</w:t>
      </w:r>
    </w:p>
    <w:p w14:paraId="63C98BB8" w14:textId="7A551031" w:rsidR="003625A1" w:rsidRDefault="003625A1" w:rsidP="00435E93">
      <w:r>
        <w:t xml:space="preserve">Liz poses Generative Questions: </w:t>
      </w:r>
    </w:p>
    <w:p w14:paraId="63ABD0D2" w14:textId="77777777" w:rsidR="003625A1" w:rsidRDefault="003625A1" w:rsidP="00435E93"/>
    <w:p w14:paraId="58DC3D03" w14:textId="163A7369" w:rsidR="003625A1" w:rsidRDefault="003625A1" w:rsidP="00435E93">
      <w:r>
        <w:t>Danny asks whether freight shed is moved in design drawings. Liz confirms that freight shed is shifted slightly in new design drawings.</w:t>
      </w:r>
    </w:p>
    <w:p w14:paraId="153CBDBF" w14:textId="59BA1DFC" w:rsidR="003625A1" w:rsidRDefault="003625A1" w:rsidP="00435E93">
      <w:r>
        <w:t xml:space="preserve">Chris Smith: Power Co. related question – south side extension would make fuel boat tie-up of </w:t>
      </w:r>
      <w:proofErr w:type="gramStart"/>
      <w:r>
        <w:t>60 foot</w:t>
      </w:r>
      <w:proofErr w:type="gramEnd"/>
      <w:r>
        <w:t xml:space="preserve"> fuel barge more challenging. Fuel boat tie-up should be made a high priority. K2 hose from fuel boat would not reach to Island Inn property with additional footprint.</w:t>
      </w:r>
    </w:p>
    <w:p w14:paraId="7E9E26E4" w14:textId="265563F8" w:rsidR="003625A1" w:rsidRDefault="003625A1" w:rsidP="00435E93">
      <w:r>
        <w:lastRenderedPageBreak/>
        <w:t xml:space="preserve">Chris expressed concerns about fisherman being able to tie up </w:t>
      </w:r>
      <w:r w:rsidR="00132177">
        <w:t>30ft+ lobster boat on South side of wharf with new design dimensions.</w:t>
      </w:r>
    </w:p>
    <w:p w14:paraId="66ADAE7D" w14:textId="38C53B1E" w:rsidR="00132177" w:rsidRDefault="00132177" w:rsidP="00435E93">
      <w:r>
        <w:t>Question: what is origin of concrete slab design; choice of concrete slab as material? Andrew identifies two reasons: Success of concrete slab design implemented at other wharf sites, and that the slabs are being cast off-site which allows for more control of conditions and flexible scheduling during manufacturing.</w:t>
      </w:r>
    </w:p>
    <w:p w14:paraId="5CA0CABA" w14:textId="537944B5" w:rsidR="00132177" w:rsidRDefault="00132177" w:rsidP="00435E93">
      <w:r>
        <w:t xml:space="preserve">Michael adds that concrete is a safer surface for operating forklift and maneuvering on wharf. </w:t>
      </w:r>
    </w:p>
    <w:p w14:paraId="34AD7608" w14:textId="4AB25A36" w:rsidR="00132177" w:rsidRDefault="00132177" w:rsidP="00435E93">
      <w:r>
        <w:t>Jes adds that FEMA hazard mitigation specialist suggested “another poured material” that may be more cost effective</w:t>
      </w:r>
    </w:p>
    <w:p w14:paraId="29160BA7" w14:textId="2C4BE59A" w:rsidR="00132177" w:rsidRDefault="00132177" w:rsidP="00435E93">
      <w:r>
        <w:t>Michael asks to look at cross section design of wharf extension foundation plan. Can the extension be “pulled back” to create more of a square and less of a rectangle, to allow more maneuverability of fishing boats.</w:t>
      </w:r>
    </w:p>
    <w:p w14:paraId="777DF1A5" w14:textId="659190A5" w:rsidR="00132177" w:rsidRDefault="00132177" w:rsidP="00435E93">
      <w:r>
        <w:t xml:space="preserve">Michael highlights that freight shed is firmly footed and it </w:t>
      </w:r>
      <w:r w:rsidR="00B954EE">
        <w:t>would be ideal to not move it.</w:t>
      </w:r>
    </w:p>
    <w:p w14:paraId="367610B4" w14:textId="17F4A68A" w:rsidR="00B954EE" w:rsidRDefault="00B954EE" w:rsidP="00435E93">
      <w:r>
        <w:t>Chris Smith suggests making markings on current wharf to highlight dimensions of proposed changes.</w:t>
      </w:r>
    </w:p>
    <w:p w14:paraId="347F4C20" w14:textId="57DA1A40" w:rsidR="00B954EE" w:rsidRDefault="00B954EE" w:rsidP="00435E93">
      <w:r>
        <w:t xml:space="preserve">Question posed: </w:t>
      </w:r>
      <w:proofErr w:type="gramStart"/>
      <w:r>
        <w:t>Will sea</w:t>
      </w:r>
      <w:proofErr w:type="gramEnd"/>
      <w:r>
        <w:t xml:space="preserve"> wall be resilient enough to withstand constant wave action? Will it be hollow or will there be any granite sub structure? How will the effects of wave “lift” be mitigated.</w:t>
      </w:r>
    </w:p>
    <w:p w14:paraId="62947A9F" w14:textId="7B3D2563" w:rsidR="00B954EE" w:rsidRDefault="00B954EE" w:rsidP="00435E93">
      <w:r>
        <w:t>Travis: with ADA compliant ramp being larger, heavier, what will be backup manual lift protocol for when power goes out?</w:t>
      </w:r>
    </w:p>
    <w:p w14:paraId="2C50FC52" w14:textId="23DBF90B" w:rsidR="00B954EE" w:rsidRDefault="00B954EE" w:rsidP="00435E93">
      <w:r>
        <w:t xml:space="preserve">Kole: Highlights that drawing doesn’t represent full scope of congestion. Poses question of whether freight shed could be used for public toilets with addition of a septic tank. Porta potties </w:t>
      </w:r>
      <w:proofErr w:type="gramStart"/>
      <w:r>
        <w:t>adds</w:t>
      </w:r>
      <w:proofErr w:type="gramEnd"/>
      <w:r>
        <w:t xml:space="preserve"> a lot of complexity and labor to overall dock management.</w:t>
      </w:r>
    </w:p>
    <w:p w14:paraId="6A4CB921" w14:textId="00BD853E" w:rsidR="00B954EE" w:rsidRDefault="00B954EE" w:rsidP="00435E93">
      <w:r>
        <w:t>Why is north side tapered?</w:t>
      </w:r>
      <w:r w:rsidR="00CC45FD">
        <w:t xml:space="preserve"> The drawing makes current existing taper look more apparent</w:t>
      </w:r>
    </w:p>
    <w:p w14:paraId="71666156" w14:textId="46E6B36A" w:rsidR="00352953" w:rsidRDefault="00352953" w:rsidP="00435E93">
      <w:r>
        <w:t>Danny highlights desire for wharf to stay friendly and open to kids fishing, and other traditions not being lost in the name of “progress”. Expresses curiosity around “incremental” wharf heigh adjustments in future expansions; could that be integrated into design?</w:t>
      </w:r>
    </w:p>
    <w:p w14:paraId="73360E5D" w14:textId="3BC9E31A" w:rsidR="003625A1" w:rsidRDefault="00352953" w:rsidP="00435E93">
      <w:r>
        <w:t>Jes highlights need for freight shed to remain functional for mixed use of various Plantation departments</w:t>
      </w:r>
    </w:p>
    <w:p w14:paraId="4919EF40" w14:textId="03FD5B03" w:rsidR="00352953" w:rsidRDefault="00352953" w:rsidP="00435E93">
      <w:r>
        <w:t>Question: Would wharf design retain functionality if sea level were to “go down”</w:t>
      </w:r>
    </w:p>
    <w:p w14:paraId="75E52AA1" w14:textId="68BFCE52" w:rsidR="00352953" w:rsidRDefault="00352953" w:rsidP="00435E93">
      <w:r>
        <w:lastRenderedPageBreak/>
        <w:t xml:space="preserve">Kole: </w:t>
      </w:r>
      <w:r w:rsidR="00A31C67">
        <w:t xml:space="preserve">could a </w:t>
      </w:r>
      <w:proofErr w:type="gramStart"/>
      <w:r w:rsidR="00A31C67">
        <w:t>salt water</w:t>
      </w:r>
      <w:proofErr w:type="gramEnd"/>
      <w:r w:rsidR="00A31C67">
        <w:t xml:space="preserve"> pumping function be incorporated to increase resiliency to fire danger? Danny: What about salt water dry wells – “standing dedicated column ready to drop” to prevent vegetation overgrowth.</w:t>
      </w:r>
    </w:p>
    <w:p w14:paraId="3BB13571" w14:textId="5A1EEDD6" w:rsidR="00A31C67" w:rsidRDefault="00A31C67" w:rsidP="00435E93">
      <w:r>
        <w:t>Grant Foller: Has extension to North side been considered for pedestrian overflow?</w:t>
      </w:r>
    </w:p>
    <w:p w14:paraId="19E9B9A4" w14:textId="749FD8E3" w:rsidR="001D6A3C" w:rsidRDefault="001D6A3C" w:rsidP="00435E93">
      <w:r>
        <w:t>Maine Won’t Wait Strategy Plan requires state funded projects to implement projected sea level rise data</w:t>
      </w:r>
    </w:p>
    <w:p w14:paraId="322A709B" w14:textId="5F6FF991" w:rsidR="001D6A3C" w:rsidRDefault="001D6A3C" w:rsidP="00435E93">
      <w:r>
        <w:t>Jes: Do estimated costs reflect breakdown of various design components, such as south side extension, etc.? Liz confirms cost estimate is broken down, with total estimated approximately $12 Million</w:t>
      </w:r>
    </w:p>
    <w:p w14:paraId="7E0DE915" w14:textId="1AB1A4FF" w:rsidR="001D6A3C" w:rsidRDefault="001D6A3C" w:rsidP="00435E93">
      <w:r>
        <w:t xml:space="preserve">Jes poses idea of </w:t>
      </w:r>
      <w:r w:rsidR="00D75E1B">
        <w:t>extending full length of south side, is it cost prohibitive?</w:t>
      </w:r>
    </w:p>
    <w:p w14:paraId="06944546" w14:textId="633594B8" w:rsidR="00D75E1B" w:rsidRDefault="00D75E1B" w:rsidP="00435E93">
      <w:r>
        <w:t>Brandon comments that the usability of 30 ft spot is limited, maneuverability of lobster boat would not be able to use that spot, wave action makes it dangerous</w:t>
      </w:r>
    </w:p>
    <w:p w14:paraId="5BEAF070" w14:textId="667456FB" w:rsidR="00D75E1B" w:rsidRDefault="00D75E1B" w:rsidP="00435E93">
      <w:r>
        <w:t>Jes: is there advantage to a “diagonal” south face to the wharf that follows the natural coast topography?</w:t>
      </w:r>
    </w:p>
    <w:p w14:paraId="720715CC" w14:textId="0B25047F" w:rsidR="00CC45FD" w:rsidRDefault="00CC45FD" w:rsidP="00435E93">
      <w:r>
        <w:t>Has consideration of “tinting the concrete” been made? For aesthetic reasons.</w:t>
      </w:r>
    </w:p>
    <w:p w14:paraId="583BCD53" w14:textId="7A277E36" w:rsidR="007D210E" w:rsidRDefault="007D210E" w:rsidP="00435E93">
      <w:r>
        <w:t>Granite would be used on exterior wharf face to preserve current aesthetic</w:t>
      </w:r>
    </w:p>
    <w:p w14:paraId="22FA790F" w14:textId="5B970885" w:rsidR="007D210E" w:rsidRDefault="007D210E" w:rsidP="00435E93">
      <w:r>
        <w:t xml:space="preserve">Next Steps: </w:t>
      </w:r>
    </w:p>
    <w:p w14:paraId="3A22526C" w14:textId="348DDEE8" w:rsidR="007D210E" w:rsidRDefault="007D210E" w:rsidP="00435E93">
      <w:r>
        <w:t xml:space="preserve">Liz highlights </w:t>
      </w:r>
      <w:r w:rsidR="008963D4">
        <w:t>that funding from Communication Action Grant has been secured with thanks to Alex at LCRPC.</w:t>
      </w:r>
    </w:p>
    <w:p w14:paraId="2E8B7167" w14:textId="0D23E88B" w:rsidR="008963D4" w:rsidRDefault="008963D4" w:rsidP="00435E93">
      <w:r>
        <w:t xml:space="preserve">Next phase is to incorporate public feedback into next phase of design and permitting. 25, 50, and 75% designs. </w:t>
      </w:r>
    </w:p>
    <w:p w14:paraId="7938B4F8" w14:textId="77777777" w:rsidR="00D75E1B" w:rsidRDefault="00D75E1B" w:rsidP="00435E93"/>
    <w:p w14:paraId="6D8BD956" w14:textId="77777777" w:rsidR="00D75E1B" w:rsidRDefault="00D75E1B" w:rsidP="00435E93"/>
    <w:p w14:paraId="56A3E11C" w14:textId="77777777" w:rsidR="00A31C67" w:rsidRDefault="00A31C67" w:rsidP="00435E93"/>
    <w:p w14:paraId="2B299645" w14:textId="77777777" w:rsidR="003625A1" w:rsidRDefault="003625A1" w:rsidP="00435E93"/>
    <w:p w14:paraId="5A00DE60" w14:textId="77777777" w:rsidR="003625A1" w:rsidRDefault="003625A1" w:rsidP="00435E93"/>
    <w:p w14:paraId="2C209A8B" w14:textId="77777777" w:rsidR="00435E93" w:rsidRDefault="00435E93"/>
    <w:p w14:paraId="41735BE7" w14:textId="77777777" w:rsidR="00435E93" w:rsidRDefault="00435E93"/>
    <w:sectPr w:rsidR="00435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B2A0A"/>
    <w:multiLevelType w:val="hybridMultilevel"/>
    <w:tmpl w:val="80305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117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93"/>
    <w:rsid w:val="00070DC4"/>
    <w:rsid w:val="00132177"/>
    <w:rsid w:val="001D6A3C"/>
    <w:rsid w:val="00352953"/>
    <w:rsid w:val="003625A1"/>
    <w:rsid w:val="003D0347"/>
    <w:rsid w:val="00435E93"/>
    <w:rsid w:val="00760884"/>
    <w:rsid w:val="007D210E"/>
    <w:rsid w:val="00870062"/>
    <w:rsid w:val="008963D4"/>
    <w:rsid w:val="00A31C67"/>
    <w:rsid w:val="00B954EE"/>
    <w:rsid w:val="00C4799D"/>
    <w:rsid w:val="00CC45FD"/>
    <w:rsid w:val="00D75E1B"/>
    <w:rsid w:val="00F30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25909D"/>
  <w15:chartTrackingRefBased/>
  <w15:docId w15:val="{08656F19-5E38-2042-968F-097A61B4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E93"/>
    <w:rPr>
      <w:rFonts w:eastAsiaTheme="majorEastAsia" w:cstheme="majorBidi"/>
      <w:color w:val="272727" w:themeColor="text1" w:themeTint="D8"/>
    </w:rPr>
  </w:style>
  <w:style w:type="paragraph" w:styleId="Title">
    <w:name w:val="Title"/>
    <w:basedOn w:val="Normal"/>
    <w:next w:val="Normal"/>
    <w:link w:val="TitleChar"/>
    <w:uiPriority w:val="10"/>
    <w:qFormat/>
    <w:rsid w:val="00435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E93"/>
    <w:pPr>
      <w:spacing w:before="160"/>
      <w:jc w:val="center"/>
    </w:pPr>
    <w:rPr>
      <w:i/>
      <w:iCs/>
      <w:color w:val="404040" w:themeColor="text1" w:themeTint="BF"/>
    </w:rPr>
  </w:style>
  <w:style w:type="character" w:customStyle="1" w:styleId="QuoteChar">
    <w:name w:val="Quote Char"/>
    <w:basedOn w:val="DefaultParagraphFont"/>
    <w:link w:val="Quote"/>
    <w:uiPriority w:val="29"/>
    <w:rsid w:val="00435E93"/>
    <w:rPr>
      <w:i/>
      <w:iCs/>
      <w:color w:val="404040" w:themeColor="text1" w:themeTint="BF"/>
    </w:rPr>
  </w:style>
  <w:style w:type="paragraph" w:styleId="ListParagraph">
    <w:name w:val="List Paragraph"/>
    <w:basedOn w:val="Normal"/>
    <w:uiPriority w:val="34"/>
    <w:qFormat/>
    <w:rsid w:val="00435E93"/>
    <w:pPr>
      <w:ind w:left="720"/>
      <w:contextualSpacing/>
    </w:pPr>
  </w:style>
  <w:style w:type="character" w:styleId="IntenseEmphasis">
    <w:name w:val="Intense Emphasis"/>
    <w:basedOn w:val="DefaultParagraphFont"/>
    <w:uiPriority w:val="21"/>
    <w:qFormat/>
    <w:rsid w:val="00435E93"/>
    <w:rPr>
      <w:i/>
      <w:iCs/>
      <w:color w:val="0F4761" w:themeColor="accent1" w:themeShade="BF"/>
    </w:rPr>
  </w:style>
  <w:style w:type="paragraph" w:styleId="IntenseQuote">
    <w:name w:val="Intense Quote"/>
    <w:basedOn w:val="Normal"/>
    <w:next w:val="Normal"/>
    <w:link w:val="IntenseQuoteChar"/>
    <w:uiPriority w:val="30"/>
    <w:qFormat/>
    <w:rsid w:val="00435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E93"/>
    <w:rPr>
      <w:i/>
      <w:iCs/>
      <w:color w:val="0F4761" w:themeColor="accent1" w:themeShade="BF"/>
    </w:rPr>
  </w:style>
  <w:style w:type="character" w:styleId="IntenseReference">
    <w:name w:val="Intense Reference"/>
    <w:basedOn w:val="DefaultParagraphFont"/>
    <w:uiPriority w:val="32"/>
    <w:qFormat/>
    <w:rsid w:val="00435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secondassessor monheganplantation.com</dc:creator>
  <cp:keywords/>
  <dc:description/>
  <cp:lastModifiedBy>secondassessor monheganplantation.com</cp:lastModifiedBy>
  <cp:revision>2</cp:revision>
  <dcterms:created xsi:type="dcterms:W3CDTF">2026-02-27T22:00:00Z</dcterms:created>
  <dcterms:modified xsi:type="dcterms:W3CDTF">2026-03-02T17:37:00Z</dcterms:modified>
</cp:coreProperties>
</file>