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BD58" w14:textId="609CDDCD" w:rsidR="00293F96" w:rsidRPr="00FA6488" w:rsidRDefault="006C03D2" w:rsidP="00FA6488">
      <w:pPr>
        <w:ind w:left="0"/>
      </w:pPr>
      <w:r>
        <w:rPr>
          <w:noProof/>
        </w:rPr>
        <w:drawing>
          <wp:inline distT="0" distB="0" distL="0" distR="0" wp14:anchorId="29F7BBE0" wp14:editId="6D30C212">
            <wp:extent cx="6418217" cy="1219200"/>
            <wp:effectExtent l="19050" t="0" r="163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217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OLE_LINK1"/>
      <w:r w:rsidR="002C7C27">
        <w:rPr>
          <w:sz w:val="18"/>
        </w:rPr>
        <w:t xml:space="preserve">                 </w:t>
      </w:r>
    </w:p>
    <w:p w14:paraId="7C7D3B3A" w14:textId="3EB435FE" w:rsidR="004E0127" w:rsidRPr="004E0127" w:rsidRDefault="002C7C27" w:rsidP="004E012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96849">
        <w:rPr>
          <w:rFonts w:ascii="Arial" w:hAnsi="Arial" w:cs="Arial"/>
          <w:b/>
          <w:bCs/>
          <w:sz w:val="24"/>
          <w:szCs w:val="24"/>
          <w:u w:val="single"/>
        </w:rPr>
        <w:t>MEETING NOTIC</w:t>
      </w:r>
      <w:r w:rsidR="004E0127">
        <w:rPr>
          <w:rFonts w:ascii="Arial" w:hAnsi="Arial" w:cs="Arial"/>
          <w:b/>
          <w:bCs/>
          <w:sz w:val="24"/>
          <w:szCs w:val="24"/>
          <w:u w:val="single"/>
        </w:rPr>
        <w:t>E</w:t>
      </w:r>
    </w:p>
    <w:p w14:paraId="245189BE" w14:textId="43D60967" w:rsidR="002C7C27" w:rsidRDefault="004E0127" w:rsidP="002C7C27">
      <w:pPr>
        <w:tabs>
          <w:tab w:val="left" w:pos="1440"/>
        </w:tabs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Tuesday,</w:t>
      </w:r>
      <w:r w:rsidR="00B41FA7" w:rsidRPr="00632189">
        <w:rPr>
          <w:rFonts w:ascii="Arial" w:hAnsi="Arial" w:cs="Arial"/>
          <w:b/>
          <w:bCs/>
        </w:rPr>
        <w:t xml:space="preserve"> </w:t>
      </w:r>
      <w:r w:rsidR="00B41FA7" w:rsidRPr="00A97635">
        <w:rPr>
          <w:rFonts w:ascii="Arial" w:hAnsi="Arial" w:cs="Arial"/>
          <w:b/>
          <w:bCs/>
        </w:rPr>
        <w:t xml:space="preserve">August </w:t>
      </w:r>
      <w:r w:rsidR="00A97635" w:rsidRPr="00A97635">
        <w:rPr>
          <w:rFonts w:ascii="Arial" w:hAnsi="Arial" w:cs="Arial"/>
          <w:b/>
          <w:bCs/>
        </w:rPr>
        <w:t>25</w:t>
      </w:r>
      <w:r w:rsidR="00A04E12" w:rsidRPr="00A97635">
        <w:rPr>
          <w:rFonts w:ascii="Arial" w:hAnsi="Arial" w:cs="Arial"/>
          <w:b/>
          <w:bCs/>
        </w:rPr>
        <w:t>, 202</w:t>
      </w:r>
      <w:r w:rsidR="00CE2B7F" w:rsidRPr="00A97635">
        <w:rPr>
          <w:rFonts w:ascii="Arial" w:hAnsi="Arial" w:cs="Arial"/>
          <w:b/>
          <w:bCs/>
        </w:rPr>
        <w:t>5</w:t>
      </w:r>
    </w:p>
    <w:p w14:paraId="671DF59E" w14:textId="4FBDC0B7" w:rsidR="002C7C27" w:rsidRPr="00B41FA7" w:rsidRDefault="00B41FA7" w:rsidP="002C7C27">
      <w:pPr>
        <w:jc w:val="center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>Immediately Following Annual Meeting</w:t>
      </w:r>
    </w:p>
    <w:p w14:paraId="0364A610" w14:textId="373876B6" w:rsidR="002C7C27" w:rsidRPr="003346EF" w:rsidRDefault="00A97635" w:rsidP="002C7C27">
      <w:pPr>
        <w:jc w:val="center"/>
        <w:rPr>
          <w:rFonts w:ascii="Arial" w:hAnsi="Arial" w:cs="Arial"/>
          <w:b/>
          <w:bCs/>
        </w:rPr>
      </w:pPr>
      <w:r w:rsidRPr="00BB6F77">
        <w:rPr>
          <w:rFonts w:ascii="Arial" w:hAnsi="Arial" w:cs="Arial"/>
          <w:b/>
          <w:bCs/>
        </w:rPr>
        <w:t>The Venue – 2645 Main Street – East Troy, WI 53120</w:t>
      </w:r>
      <w:r w:rsidR="002C7C27" w:rsidRPr="003346EF">
        <w:rPr>
          <w:rFonts w:ascii="Arial" w:hAnsi="Arial" w:cs="Arial"/>
          <w:b/>
          <w:bCs/>
        </w:rPr>
        <w:t xml:space="preserve"> </w:t>
      </w:r>
    </w:p>
    <w:p w14:paraId="47436A5C" w14:textId="77777777" w:rsidR="002C7C27" w:rsidRPr="003578BB" w:rsidRDefault="002C7C27" w:rsidP="002C7C27">
      <w:pPr>
        <w:ind w:left="720"/>
        <w:rPr>
          <w:rFonts w:ascii="Arial" w:hAnsi="Arial" w:cs="Arial"/>
          <w:b/>
          <w:bCs/>
          <w:color w:val="FF0000"/>
          <w:sz w:val="18"/>
          <w:szCs w:val="20"/>
        </w:rPr>
      </w:pPr>
    </w:p>
    <w:p w14:paraId="00542E42" w14:textId="77777777" w:rsidR="002C7C27" w:rsidRDefault="002C7C27" w:rsidP="002C7C27">
      <w:pPr>
        <w:ind w:left="72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(Chairman reserves the right to change the agenda order if necessary.)</w:t>
      </w:r>
    </w:p>
    <w:p w14:paraId="387F3D7E" w14:textId="0407DB8F" w:rsidR="002C7C27" w:rsidRDefault="002C7C27" w:rsidP="002C7C27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(Check the LBMD web site</w:t>
      </w:r>
      <w:r w:rsidR="00705429">
        <w:rPr>
          <w:rFonts w:ascii="Arial" w:hAnsi="Arial" w:cs="Arial"/>
          <w:b/>
          <w:bCs/>
          <w:sz w:val="18"/>
        </w:rPr>
        <w:t xml:space="preserve">, </w:t>
      </w:r>
      <w:hyperlink r:id="rId8" w:history="1">
        <w:r w:rsidR="00705429" w:rsidRPr="00D25BCD">
          <w:rPr>
            <w:rStyle w:val="Hyperlink"/>
            <w:rFonts w:ascii="Arial" w:hAnsi="Arial" w:cs="Arial"/>
            <w:b/>
            <w:bCs/>
            <w:sz w:val="18"/>
          </w:rPr>
          <w:t>http://www.LBMD.org</w:t>
        </w:r>
      </w:hyperlink>
      <w:r w:rsidR="00705429">
        <w:rPr>
          <w:rFonts w:ascii="Arial" w:hAnsi="Arial" w:cs="Arial"/>
          <w:b/>
          <w:bCs/>
          <w:sz w:val="18"/>
        </w:rPr>
        <w:t>,</w:t>
      </w:r>
      <w:r>
        <w:rPr>
          <w:rFonts w:ascii="Arial" w:hAnsi="Arial" w:cs="Arial"/>
          <w:b/>
          <w:bCs/>
          <w:sz w:val="18"/>
        </w:rPr>
        <w:t xml:space="preserve"> for any changes to the agenda</w:t>
      </w:r>
      <w:r w:rsidR="00705429">
        <w:rPr>
          <w:rFonts w:ascii="Arial" w:hAnsi="Arial" w:cs="Arial"/>
          <w:b/>
          <w:bCs/>
          <w:sz w:val="18"/>
        </w:rPr>
        <w:t>)</w:t>
      </w:r>
    </w:p>
    <w:p w14:paraId="0466E85D" w14:textId="77777777" w:rsidR="002C7C27" w:rsidRDefault="002C7C27" w:rsidP="002C7C27">
      <w:pPr>
        <w:jc w:val="center"/>
        <w:rPr>
          <w:rFonts w:ascii="Arial" w:hAnsi="Arial" w:cs="Arial"/>
          <w:b/>
          <w:bCs/>
          <w:sz w:val="18"/>
        </w:rPr>
      </w:pPr>
    </w:p>
    <w:p w14:paraId="6F718AD8" w14:textId="64B376BD" w:rsidR="002C7C27" w:rsidRPr="00BB6F77" w:rsidRDefault="002C7C27" w:rsidP="002C7C2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B6F77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71E86FE2" w14:textId="77777777" w:rsidR="002C7C27" w:rsidRPr="00BB6F77" w:rsidRDefault="002C7C27" w:rsidP="002C7C2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D193532" w14:textId="77777777" w:rsidR="002C7C27" w:rsidRPr="00B41FA7" w:rsidRDefault="002C7C27" w:rsidP="002C7C27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 xml:space="preserve">Roll Call  </w:t>
      </w:r>
    </w:p>
    <w:p w14:paraId="6A199C07" w14:textId="77777777" w:rsidR="00606B01" w:rsidRPr="00B41FA7" w:rsidRDefault="00606B01" w:rsidP="00606B01">
      <w:pPr>
        <w:spacing w:line="240" w:lineRule="auto"/>
        <w:ind w:left="720"/>
        <w:rPr>
          <w:rFonts w:ascii="Arial" w:hAnsi="Arial" w:cs="Arial"/>
          <w:b/>
          <w:bCs/>
        </w:rPr>
      </w:pPr>
    </w:p>
    <w:p w14:paraId="4A6B4BB0" w14:textId="4EC6BC19" w:rsidR="000C068B" w:rsidRPr="00B41FA7" w:rsidRDefault="00802965" w:rsidP="00802965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 xml:space="preserve">Election of Officers </w:t>
      </w:r>
    </w:p>
    <w:p w14:paraId="40E9002E" w14:textId="77777777" w:rsidR="00606B01" w:rsidRPr="00B41FA7" w:rsidRDefault="00606B01" w:rsidP="00606B01">
      <w:pPr>
        <w:spacing w:line="240" w:lineRule="auto"/>
        <w:ind w:left="720"/>
        <w:rPr>
          <w:rFonts w:ascii="Arial" w:hAnsi="Arial" w:cs="Arial"/>
          <w:b/>
          <w:bCs/>
        </w:rPr>
      </w:pPr>
    </w:p>
    <w:p w14:paraId="4EDCBD94" w14:textId="711154A4" w:rsidR="000C068B" w:rsidRPr="00B41FA7" w:rsidRDefault="000C068B" w:rsidP="002C7C27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>Approve Payment of Commissioners’ Stipend for Past Year</w:t>
      </w:r>
    </w:p>
    <w:p w14:paraId="4B1AC85B" w14:textId="77777777" w:rsidR="002C7C27" w:rsidRPr="00B41FA7" w:rsidRDefault="002C7C27" w:rsidP="002C7C27">
      <w:pPr>
        <w:rPr>
          <w:rFonts w:ascii="Arial" w:hAnsi="Arial" w:cs="Arial"/>
          <w:b/>
          <w:bCs/>
        </w:rPr>
      </w:pPr>
    </w:p>
    <w:p w14:paraId="5D853B60" w14:textId="13505605" w:rsidR="002C7C27" w:rsidRPr="00B41FA7" w:rsidRDefault="002C7C27" w:rsidP="002C7C27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>Approve the</w:t>
      </w:r>
      <w:r w:rsidR="007C6EB9" w:rsidRPr="00B41FA7">
        <w:rPr>
          <w:rFonts w:ascii="Arial" w:hAnsi="Arial" w:cs="Arial"/>
          <w:b/>
          <w:bCs/>
        </w:rPr>
        <w:t xml:space="preserve"> Regular</w:t>
      </w:r>
      <w:r w:rsidRPr="00B41FA7">
        <w:rPr>
          <w:rFonts w:ascii="Arial" w:hAnsi="Arial" w:cs="Arial"/>
          <w:b/>
          <w:bCs/>
        </w:rPr>
        <w:t xml:space="preserve"> Meeting Minutes of </w:t>
      </w:r>
      <w:r w:rsidR="00CE2B7F">
        <w:rPr>
          <w:rFonts w:ascii="Arial" w:hAnsi="Arial" w:cs="Arial"/>
          <w:b/>
          <w:bCs/>
        </w:rPr>
        <w:t>August 27, 2024</w:t>
      </w:r>
    </w:p>
    <w:p w14:paraId="5B43B66D" w14:textId="77777777" w:rsidR="002C7C27" w:rsidRPr="00B41FA7" w:rsidRDefault="002C7C27" w:rsidP="00D01938">
      <w:pPr>
        <w:ind w:left="0"/>
        <w:rPr>
          <w:rFonts w:ascii="Arial" w:hAnsi="Arial" w:cs="Arial"/>
          <w:b/>
          <w:bCs/>
        </w:rPr>
      </w:pPr>
    </w:p>
    <w:p w14:paraId="4FBA6AA8" w14:textId="0CFAF313" w:rsidR="002C7C27" w:rsidRPr="00B41FA7" w:rsidRDefault="00B41FA7" w:rsidP="002C7C27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 xml:space="preserve">All </w:t>
      </w:r>
      <w:r w:rsidR="009B684D">
        <w:rPr>
          <w:rFonts w:ascii="Arial" w:hAnsi="Arial" w:cs="Arial"/>
          <w:b/>
          <w:bCs/>
        </w:rPr>
        <w:t>Ot</w:t>
      </w:r>
      <w:r w:rsidRPr="00B41FA7">
        <w:rPr>
          <w:rFonts w:ascii="Arial" w:hAnsi="Arial" w:cs="Arial"/>
          <w:b/>
          <w:bCs/>
        </w:rPr>
        <w:t xml:space="preserve">her Reports and </w:t>
      </w:r>
      <w:r w:rsidR="00A97635" w:rsidRPr="00B41FA7">
        <w:rPr>
          <w:rFonts w:ascii="Arial" w:hAnsi="Arial" w:cs="Arial"/>
          <w:b/>
          <w:bCs/>
        </w:rPr>
        <w:t>Items Tabled</w:t>
      </w:r>
      <w:r w:rsidRPr="00B41FA7">
        <w:rPr>
          <w:rFonts w:ascii="Arial" w:hAnsi="Arial" w:cs="Arial"/>
          <w:b/>
          <w:bCs/>
        </w:rPr>
        <w:t xml:space="preserve"> to Next Regular Meeting</w:t>
      </w:r>
    </w:p>
    <w:p w14:paraId="2638FBE6" w14:textId="77777777" w:rsidR="00B41FA7" w:rsidRPr="00B41FA7" w:rsidRDefault="00B41FA7" w:rsidP="00B41FA7">
      <w:pPr>
        <w:spacing w:line="240" w:lineRule="auto"/>
        <w:ind w:left="720"/>
        <w:rPr>
          <w:rFonts w:ascii="Arial" w:hAnsi="Arial" w:cs="Arial"/>
          <w:b/>
          <w:bCs/>
        </w:rPr>
      </w:pPr>
    </w:p>
    <w:p w14:paraId="760265F1" w14:textId="768D4FBD" w:rsidR="0005629E" w:rsidRPr="00B41FA7" w:rsidRDefault="00B41FA7" w:rsidP="0005629E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>Communications</w:t>
      </w:r>
    </w:p>
    <w:p w14:paraId="58420CAD" w14:textId="77777777" w:rsidR="00B41FA7" w:rsidRPr="00B41FA7" w:rsidRDefault="00B41FA7" w:rsidP="00B41FA7">
      <w:pPr>
        <w:spacing w:line="240" w:lineRule="auto"/>
        <w:ind w:left="720"/>
        <w:jc w:val="both"/>
        <w:rPr>
          <w:rFonts w:ascii="Arial" w:hAnsi="Arial" w:cs="Arial"/>
          <w:b/>
          <w:bCs/>
        </w:rPr>
      </w:pPr>
    </w:p>
    <w:p w14:paraId="4763CD3E" w14:textId="4CE1D928" w:rsidR="00ED4C4E" w:rsidRPr="00B41FA7" w:rsidRDefault="00606B01" w:rsidP="0038641C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 xml:space="preserve">Public Comments – </w:t>
      </w:r>
      <w:r w:rsidR="00A04E12">
        <w:rPr>
          <w:rFonts w:ascii="Arial" w:hAnsi="Arial" w:cs="Arial"/>
          <w:b/>
          <w:bCs/>
        </w:rPr>
        <w:t>This is an opportunity for Citizens to share their opinions with Board Members on any topic they choose.  However, d</w:t>
      </w:r>
      <w:r w:rsidRPr="00B41FA7">
        <w:rPr>
          <w:rFonts w:ascii="Arial" w:hAnsi="Arial" w:cs="Arial"/>
          <w:b/>
          <w:bCs/>
        </w:rPr>
        <w:t>ue to Wisconsin Open Meeting Laws, the Board is not able to answer questi</w:t>
      </w:r>
      <w:r w:rsidR="00A04E12">
        <w:rPr>
          <w:rFonts w:ascii="Arial" w:hAnsi="Arial" w:cs="Arial"/>
          <w:b/>
          <w:bCs/>
        </w:rPr>
        <w:t>o</w:t>
      </w:r>
      <w:r w:rsidRPr="00B41FA7">
        <w:rPr>
          <w:rFonts w:ascii="Arial" w:hAnsi="Arial" w:cs="Arial"/>
          <w:b/>
          <w:bCs/>
        </w:rPr>
        <w:t>ns or respond to your comments.</w:t>
      </w:r>
      <w:r w:rsidR="00A04E12">
        <w:rPr>
          <w:rFonts w:ascii="Arial" w:hAnsi="Arial" w:cs="Arial"/>
          <w:b/>
          <w:bCs/>
        </w:rPr>
        <w:t xml:space="preserve">  All comments should be directed to the Board.  Comments are limited to 3 minutes per speaker.  Speakers are asked to state their name and address.</w:t>
      </w:r>
    </w:p>
    <w:p w14:paraId="33BE4151" w14:textId="77777777" w:rsidR="00606B01" w:rsidRPr="00B41FA7" w:rsidRDefault="00606B01" w:rsidP="00606B01">
      <w:pPr>
        <w:spacing w:line="240" w:lineRule="auto"/>
        <w:ind w:left="720"/>
        <w:jc w:val="both"/>
        <w:rPr>
          <w:rFonts w:ascii="Arial" w:hAnsi="Arial" w:cs="Arial"/>
          <w:b/>
          <w:bCs/>
        </w:rPr>
      </w:pPr>
    </w:p>
    <w:p w14:paraId="1D064B15" w14:textId="0B6539EC" w:rsidR="00C43E61" w:rsidRDefault="00606B01" w:rsidP="00A976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>Determine Next Regular Meeting</w:t>
      </w:r>
      <w:r w:rsidR="00A97635">
        <w:rPr>
          <w:rFonts w:ascii="Arial" w:hAnsi="Arial" w:cs="Arial"/>
          <w:b/>
          <w:bCs/>
        </w:rPr>
        <w:t xml:space="preserve"> </w:t>
      </w:r>
    </w:p>
    <w:p w14:paraId="5AD6F96F" w14:textId="77777777" w:rsidR="00A97635" w:rsidRPr="00A97635" w:rsidRDefault="00A97635" w:rsidP="00A97635">
      <w:pPr>
        <w:spacing w:line="240" w:lineRule="auto"/>
        <w:ind w:left="0"/>
        <w:jc w:val="both"/>
        <w:rPr>
          <w:rFonts w:ascii="Arial" w:hAnsi="Arial" w:cs="Arial"/>
          <w:b/>
          <w:bCs/>
        </w:rPr>
      </w:pPr>
    </w:p>
    <w:p w14:paraId="01A6F7CC" w14:textId="4785890E" w:rsidR="00FC66A7" w:rsidRPr="00B41FA7" w:rsidRDefault="00C43E61" w:rsidP="00C43E6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41FA7">
        <w:rPr>
          <w:rFonts w:ascii="Arial" w:hAnsi="Arial" w:cs="Arial"/>
          <w:b/>
          <w:bCs/>
        </w:rPr>
        <w:t xml:space="preserve">No </w:t>
      </w:r>
      <w:r w:rsidR="00BB27D8" w:rsidRPr="00B41FA7">
        <w:rPr>
          <w:rFonts w:ascii="Arial" w:hAnsi="Arial" w:cs="Arial"/>
          <w:b/>
          <w:bCs/>
        </w:rPr>
        <w:t xml:space="preserve">Closed Session </w:t>
      </w:r>
      <w:r w:rsidRPr="00B41FA7">
        <w:rPr>
          <w:rFonts w:ascii="Arial" w:hAnsi="Arial" w:cs="Arial"/>
          <w:b/>
          <w:bCs/>
        </w:rPr>
        <w:t>Necessary</w:t>
      </w:r>
    </w:p>
    <w:p w14:paraId="54CB61D8" w14:textId="290E7383" w:rsidR="00C43E61" w:rsidRPr="00B41FA7" w:rsidRDefault="00606B01" w:rsidP="00C43E61">
      <w:pPr>
        <w:spacing w:line="240" w:lineRule="auto"/>
        <w:ind w:left="0"/>
        <w:rPr>
          <w:rFonts w:ascii="Arial" w:hAnsi="Arial" w:cs="Arial"/>
          <w:b/>
          <w:bCs/>
          <w:color w:val="FF0000"/>
        </w:rPr>
      </w:pPr>
      <w:r w:rsidRPr="00B41FA7">
        <w:rPr>
          <w:rFonts w:ascii="Arial" w:hAnsi="Arial" w:cs="Arial"/>
          <w:b/>
          <w:bCs/>
          <w:color w:val="FF0000"/>
        </w:rPr>
        <w:t xml:space="preserve"> </w:t>
      </w:r>
    </w:p>
    <w:bookmarkEnd w:id="0"/>
    <w:p w14:paraId="69B77393" w14:textId="227AC88D" w:rsidR="00D270A4" w:rsidRPr="00C43E61" w:rsidRDefault="00D270A4" w:rsidP="00EB6CCD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B41FA7">
        <w:rPr>
          <w:rFonts w:ascii="Arial" w:hAnsi="Arial" w:cs="Arial"/>
          <w:b/>
          <w:bCs/>
        </w:rPr>
        <w:t>Adjourn</w:t>
      </w:r>
    </w:p>
    <w:sectPr w:rsidR="00D270A4" w:rsidRPr="00C43E61" w:rsidSect="006C0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46C2C" w14:textId="77777777" w:rsidR="00E75297" w:rsidRDefault="00E75297" w:rsidP="00B77E14">
      <w:pPr>
        <w:spacing w:line="240" w:lineRule="auto"/>
      </w:pPr>
      <w:r>
        <w:separator/>
      </w:r>
    </w:p>
  </w:endnote>
  <w:endnote w:type="continuationSeparator" w:id="0">
    <w:p w14:paraId="1A5CD768" w14:textId="77777777" w:rsidR="00E75297" w:rsidRDefault="00E75297" w:rsidP="00B77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1C42" w14:textId="77777777" w:rsidR="00B77E14" w:rsidRDefault="00B77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0A14" w14:textId="77777777" w:rsidR="00B77E14" w:rsidRDefault="00B77E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F3D95" w14:textId="77777777" w:rsidR="00B77E14" w:rsidRDefault="00B77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49E8D" w14:textId="77777777" w:rsidR="00E75297" w:rsidRDefault="00E75297" w:rsidP="00B77E14">
      <w:pPr>
        <w:spacing w:line="240" w:lineRule="auto"/>
      </w:pPr>
      <w:r>
        <w:separator/>
      </w:r>
    </w:p>
  </w:footnote>
  <w:footnote w:type="continuationSeparator" w:id="0">
    <w:p w14:paraId="44010053" w14:textId="77777777" w:rsidR="00E75297" w:rsidRDefault="00E75297" w:rsidP="00B77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6CF6" w14:textId="77777777" w:rsidR="00B77E14" w:rsidRDefault="00B77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F3773" w14:textId="77777777" w:rsidR="00B77E14" w:rsidRDefault="00B77E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E20B6" w14:textId="77777777" w:rsidR="00B77E14" w:rsidRDefault="00B77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557"/>
    <w:multiLevelType w:val="hybridMultilevel"/>
    <w:tmpl w:val="E84AD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954F5"/>
    <w:multiLevelType w:val="hybridMultilevel"/>
    <w:tmpl w:val="EBB63A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EB1F3E"/>
    <w:multiLevelType w:val="hybridMultilevel"/>
    <w:tmpl w:val="5F50111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C47E6C"/>
    <w:multiLevelType w:val="hybridMultilevel"/>
    <w:tmpl w:val="601A4C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1863CB"/>
    <w:multiLevelType w:val="hybridMultilevel"/>
    <w:tmpl w:val="3C8630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365E3B"/>
    <w:multiLevelType w:val="hybridMultilevel"/>
    <w:tmpl w:val="9FBC7B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5E5B33"/>
    <w:multiLevelType w:val="hybridMultilevel"/>
    <w:tmpl w:val="F1501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C30CC6"/>
    <w:multiLevelType w:val="hybridMultilevel"/>
    <w:tmpl w:val="ABA8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F4E12"/>
    <w:multiLevelType w:val="hybridMultilevel"/>
    <w:tmpl w:val="9F2626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E86F67"/>
    <w:multiLevelType w:val="hybridMultilevel"/>
    <w:tmpl w:val="2A266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637DC"/>
    <w:multiLevelType w:val="hybridMultilevel"/>
    <w:tmpl w:val="E49233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891F1E"/>
    <w:multiLevelType w:val="hybridMultilevel"/>
    <w:tmpl w:val="D020E91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5C24AB"/>
    <w:multiLevelType w:val="hybridMultilevel"/>
    <w:tmpl w:val="D1B461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C524D"/>
    <w:multiLevelType w:val="hybridMultilevel"/>
    <w:tmpl w:val="162E32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F45215"/>
    <w:multiLevelType w:val="hybridMultilevel"/>
    <w:tmpl w:val="49862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4507B9"/>
    <w:multiLevelType w:val="hybridMultilevel"/>
    <w:tmpl w:val="CA128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5E51FA"/>
    <w:multiLevelType w:val="hybridMultilevel"/>
    <w:tmpl w:val="E5D23C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79E1939"/>
    <w:multiLevelType w:val="hybridMultilevel"/>
    <w:tmpl w:val="8ED88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E132A6"/>
    <w:multiLevelType w:val="hybridMultilevel"/>
    <w:tmpl w:val="53127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4C06EC"/>
    <w:multiLevelType w:val="hybridMultilevel"/>
    <w:tmpl w:val="88CA38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9F3D11"/>
    <w:multiLevelType w:val="hybridMultilevel"/>
    <w:tmpl w:val="76BE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67A99"/>
    <w:multiLevelType w:val="hybridMultilevel"/>
    <w:tmpl w:val="2C7019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D1516B"/>
    <w:multiLevelType w:val="hybridMultilevel"/>
    <w:tmpl w:val="46CE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3171F"/>
    <w:multiLevelType w:val="hybridMultilevel"/>
    <w:tmpl w:val="190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D67F6"/>
    <w:multiLevelType w:val="hybridMultilevel"/>
    <w:tmpl w:val="D2EAE1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F358AF"/>
    <w:multiLevelType w:val="hybridMultilevel"/>
    <w:tmpl w:val="76726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823E07"/>
    <w:multiLevelType w:val="hybridMultilevel"/>
    <w:tmpl w:val="9C8C0C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36A9E"/>
    <w:multiLevelType w:val="hybridMultilevel"/>
    <w:tmpl w:val="1F8219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844471"/>
    <w:multiLevelType w:val="hybridMultilevel"/>
    <w:tmpl w:val="E63AEBA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610625446">
    <w:abstractNumId w:val="12"/>
  </w:num>
  <w:num w:numId="2" w16cid:durableId="17870417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8807763">
    <w:abstractNumId w:val="13"/>
  </w:num>
  <w:num w:numId="4" w16cid:durableId="1729768747">
    <w:abstractNumId w:val="14"/>
  </w:num>
  <w:num w:numId="5" w16cid:durableId="285233013">
    <w:abstractNumId w:val="17"/>
  </w:num>
  <w:num w:numId="6" w16cid:durableId="1625573393">
    <w:abstractNumId w:val="4"/>
  </w:num>
  <w:num w:numId="7" w16cid:durableId="17754435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4338223">
    <w:abstractNumId w:val="5"/>
  </w:num>
  <w:num w:numId="9" w16cid:durableId="305282547">
    <w:abstractNumId w:val="20"/>
  </w:num>
  <w:num w:numId="10" w16cid:durableId="1752389609">
    <w:abstractNumId w:val="28"/>
  </w:num>
  <w:num w:numId="11" w16cid:durableId="1209875886">
    <w:abstractNumId w:val="6"/>
  </w:num>
  <w:num w:numId="12" w16cid:durableId="1007637125">
    <w:abstractNumId w:val="0"/>
  </w:num>
  <w:num w:numId="13" w16cid:durableId="1739015226">
    <w:abstractNumId w:val="8"/>
  </w:num>
  <w:num w:numId="14" w16cid:durableId="951009645">
    <w:abstractNumId w:val="16"/>
  </w:num>
  <w:num w:numId="15" w16cid:durableId="145631916">
    <w:abstractNumId w:val="25"/>
  </w:num>
  <w:num w:numId="16" w16cid:durableId="1218511874">
    <w:abstractNumId w:val="26"/>
  </w:num>
  <w:num w:numId="17" w16cid:durableId="1701541135">
    <w:abstractNumId w:val="1"/>
  </w:num>
  <w:num w:numId="18" w16cid:durableId="965743484">
    <w:abstractNumId w:val="3"/>
  </w:num>
  <w:num w:numId="19" w16cid:durableId="1005281335">
    <w:abstractNumId w:val="27"/>
  </w:num>
  <w:num w:numId="20" w16cid:durableId="1135099035">
    <w:abstractNumId w:val="19"/>
  </w:num>
  <w:num w:numId="21" w16cid:durableId="848060085">
    <w:abstractNumId w:val="11"/>
  </w:num>
  <w:num w:numId="22" w16cid:durableId="1421177595">
    <w:abstractNumId w:val="21"/>
  </w:num>
  <w:num w:numId="23" w16cid:durableId="126896228">
    <w:abstractNumId w:val="24"/>
  </w:num>
  <w:num w:numId="24" w16cid:durableId="1005286054">
    <w:abstractNumId w:val="22"/>
  </w:num>
  <w:num w:numId="25" w16cid:durableId="720986255">
    <w:abstractNumId w:val="23"/>
  </w:num>
  <w:num w:numId="26" w16cid:durableId="1029066532">
    <w:abstractNumId w:val="7"/>
  </w:num>
  <w:num w:numId="27" w16cid:durableId="1321346738">
    <w:abstractNumId w:val="2"/>
  </w:num>
  <w:num w:numId="28" w16cid:durableId="578248790">
    <w:abstractNumId w:val="9"/>
  </w:num>
  <w:num w:numId="29" w16cid:durableId="1452824331">
    <w:abstractNumId w:val="10"/>
  </w:num>
  <w:num w:numId="30" w16cid:durableId="19400216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8197268">
    <w:abstractNumId w:val="15"/>
  </w:num>
  <w:num w:numId="32" w16cid:durableId="9786560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D2"/>
    <w:rsid w:val="00033910"/>
    <w:rsid w:val="00040A41"/>
    <w:rsid w:val="0005629E"/>
    <w:rsid w:val="00064D5B"/>
    <w:rsid w:val="000668B7"/>
    <w:rsid w:val="000768DB"/>
    <w:rsid w:val="000A6E06"/>
    <w:rsid w:val="000C068B"/>
    <w:rsid w:val="000C3B49"/>
    <w:rsid w:val="000C7933"/>
    <w:rsid w:val="000D2223"/>
    <w:rsid w:val="000D4FF3"/>
    <w:rsid w:val="000D6111"/>
    <w:rsid w:val="001001F2"/>
    <w:rsid w:val="001031F4"/>
    <w:rsid w:val="00106A81"/>
    <w:rsid w:val="00106EA2"/>
    <w:rsid w:val="00113D22"/>
    <w:rsid w:val="001150E0"/>
    <w:rsid w:val="001171FD"/>
    <w:rsid w:val="00131732"/>
    <w:rsid w:val="0013688B"/>
    <w:rsid w:val="00137570"/>
    <w:rsid w:val="0014472A"/>
    <w:rsid w:val="00170008"/>
    <w:rsid w:val="001A712C"/>
    <w:rsid w:val="001B5D2D"/>
    <w:rsid w:val="001C0817"/>
    <w:rsid w:val="001C229C"/>
    <w:rsid w:val="001C5FB6"/>
    <w:rsid w:val="001E4BD0"/>
    <w:rsid w:val="001F2577"/>
    <w:rsid w:val="002455F8"/>
    <w:rsid w:val="00261326"/>
    <w:rsid w:val="00265EB3"/>
    <w:rsid w:val="00280A3D"/>
    <w:rsid w:val="00291C6E"/>
    <w:rsid w:val="002922AC"/>
    <w:rsid w:val="00292BDF"/>
    <w:rsid w:val="00293F96"/>
    <w:rsid w:val="002A6D6C"/>
    <w:rsid w:val="002C7C27"/>
    <w:rsid w:val="002D1259"/>
    <w:rsid w:val="002F2DC8"/>
    <w:rsid w:val="0031329F"/>
    <w:rsid w:val="00324A88"/>
    <w:rsid w:val="003346EF"/>
    <w:rsid w:val="003526B6"/>
    <w:rsid w:val="00354CF9"/>
    <w:rsid w:val="003578BB"/>
    <w:rsid w:val="00375A93"/>
    <w:rsid w:val="003838FF"/>
    <w:rsid w:val="0038641C"/>
    <w:rsid w:val="00391DD7"/>
    <w:rsid w:val="003A2034"/>
    <w:rsid w:val="003A27B4"/>
    <w:rsid w:val="003D14BC"/>
    <w:rsid w:val="003E0A40"/>
    <w:rsid w:val="003F206F"/>
    <w:rsid w:val="004125D2"/>
    <w:rsid w:val="004165A1"/>
    <w:rsid w:val="004221F5"/>
    <w:rsid w:val="00427DB6"/>
    <w:rsid w:val="0043149C"/>
    <w:rsid w:val="00440E92"/>
    <w:rsid w:val="00446CCC"/>
    <w:rsid w:val="00462593"/>
    <w:rsid w:val="00481630"/>
    <w:rsid w:val="00484E1D"/>
    <w:rsid w:val="00487D97"/>
    <w:rsid w:val="004A0853"/>
    <w:rsid w:val="004B540E"/>
    <w:rsid w:val="004B7CF3"/>
    <w:rsid w:val="004C0AA8"/>
    <w:rsid w:val="004C0D97"/>
    <w:rsid w:val="004C7991"/>
    <w:rsid w:val="004D1466"/>
    <w:rsid w:val="004E0127"/>
    <w:rsid w:val="004E2E0F"/>
    <w:rsid w:val="004E7477"/>
    <w:rsid w:val="005009F2"/>
    <w:rsid w:val="005136DB"/>
    <w:rsid w:val="0052479A"/>
    <w:rsid w:val="005267CF"/>
    <w:rsid w:val="00536C92"/>
    <w:rsid w:val="00554BFC"/>
    <w:rsid w:val="00573B30"/>
    <w:rsid w:val="00596B07"/>
    <w:rsid w:val="005D3C24"/>
    <w:rsid w:val="005D4011"/>
    <w:rsid w:val="005E5A90"/>
    <w:rsid w:val="005F0FA2"/>
    <w:rsid w:val="005F3DE1"/>
    <w:rsid w:val="005F482A"/>
    <w:rsid w:val="005F6CF3"/>
    <w:rsid w:val="00606423"/>
    <w:rsid w:val="00606B01"/>
    <w:rsid w:val="00627703"/>
    <w:rsid w:val="00632189"/>
    <w:rsid w:val="00634D2E"/>
    <w:rsid w:val="00635364"/>
    <w:rsid w:val="006376D4"/>
    <w:rsid w:val="00670AD8"/>
    <w:rsid w:val="00692029"/>
    <w:rsid w:val="00694EF5"/>
    <w:rsid w:val="006B5FD7"/>
    <w:rsid w:val="006C03D2"/>
    <w:rsid w:val="006F1248"/>
    <w:rsid w:val="006F5970"/>
    <w:rsid w:val="00705429"/>
    <w:rsid w:val="0071418D"/>
    <w:rsid w:val="00715F88"/>
    <w:rsid w:val="00725983"/>
    <w:rsid w:val="007308C0"/>
    <w:rsid w:val="00730E82"/>
    <w:rsid w:val="007465AB"/>
    <w:rsid w:val="0074724D"/>
    <w:rsid w:val="00755821"/>
    <w:rsid w:val="00765A23"/>
    <w:rsid w:val="007675C1"/>
    <w:rsid w:val="0078441C"/>
    <w:rsid w:val="007A2AE0"/>
    <w:rsid w:val="007A4381"/>
    <w:rsid w:val="007B2313"/>
    <w:rsid w:val="007C5D88"/>
    <w:rsid w:val="007C6EB9"/>
    <w:rsid w:val="00802965"/>
    <w:rsid w:val="00817851"/>
    <w:rsid w:val="008208B4"/>
    <w:rsid w:val="00834AC8"/>
    <w:rsid w:val="008619F3"/>
    <w:rsid w:val="00863CF8"/>
    <w:rsid w:val="00870FF5"/>
    <w:rsid w:val="008866C8"/>
    <w:rsid w:val="0089254B"/>
    <w:rsid w:val="00893E18"/>
    <w:rsid w:val="00895B80"/>
    <w:rsid w:val="00895C3E"/>
    <w:rsid w:val="008A4351"/>
    <w:rsid w:val="008C3F79"/>
    <w:rsid w:val="008E3A4C"/>
    <w:rsid w:val="008F0402"/>
    <w:rsid w:val="008F52B3"/>
    <w:rsid w:val="009128AA"/>
    <w:rsid w:val="00913E83"/>
    <w:rsid w:val="00937A6D"/>
    <w:rsid w:val="00950348"/>
    <w:rsid w:val="0097363F"/>
    <w:rsid w:val="009B684D"/>
    <w:rsid w:val="009B6D22"/>
    <w:rsid w:val="009C239B"/>
    <w:rsid w:val="009C37C2"/>
    <w:rsid w:val="009F2971"/>
    <w:rsid w:val="009F2EDA"/>
    <w:rsid w:val="00A04E12"/>
    <w:rsid w:val="00A05AC4"/>
    <w:rsid w:val="00A05F6E"/>
    <w:rsid w:val="00A158CD"/>
    <w:rsid w:val="00A30104"/>
    <w:rsid w:val="00A37C0C"/>
    <w:rsid w:val="00A40F58"/>
    <w:rsid w:val="00A41AC0"/>
    <w:rsid w:val="00A53E75"/>
    <w:rsid w:val="00A71B3C"/>
    <w:rsid w:val="00A7297D"/>
    <w:rsid w:val="00A73D1E"/>
    <w:rsid w:val="00A77342"/>
    <w:rsid w:val="00A77492"/>
    <w:rsid w:val="00A835D8"/>
    <w:rsid w:val="00A97635"/>
    <w:rsid w:val="00AA05E7"/>
    <w:rsid w:val="00AA2854"/>
    <w:rsid w:val="00AC7A68"/>
    <w:rsid w:val="00AD022D"/>
    <w:rsid w:val="00AD2BEF"/>
    <w:rsid w:val="00AD2EE9"/>
    <w:rsid w:val="00AE5442"/>
    <w:rsid w:val="00AE7085"/>
    <w:rsid w:val="00B076C6"/>
    <w:rsid w:val="00B165F9"/>
    <w:rsid w:val="00B2511D"/>
    <w:rsid w:val="00B356EE"/>
    <w:rsid w:val="00B41FA7"/>
    <w:rsid w:val="00B56CC3"/>
    <w:rsid w:val="00B77E14"/>
    <w:rsid w:val="00B85718"/>
    <w:rsid w:val="00B95E02"/>
    <w:rsid w:val="00BB27D8"/>
    <w:rsid w:val="00BB327A"/>
    <w:rsid w:val="00BB6F77"/>
    <w:rsid w:val="00BD090A"/>
    <w:rsid w:val="00BD68BC"/>
    <w:rsid w:val="00BD6F2D"/>
    <w:rsid w:val="00BE43C1"/>
    <w:rsid w:val="00BE73E3"/>
    <w:rsid w:val="00C04BCF"/>
    <w:rsid w:val="00C1118F"/>
    <w:rsid w:val="00C1769A"/>
    <w:rsid w:val="00C23315"/>
    <w:rsid w:val="00C43E61"/>
    <w:rsid w:val="00C47BAF"/>
    <w:rsid w:val="00C5137C"/>
    <w:rsid w:val="00C56243"/>
    <w:rsid w:val="00C56E02"/>
    <w:rsid w:val="00C83605"/>
    <w:rsid w:val="00C950D5"/>
    <w:rsid w:val="00CA66BE"/>
    <w:rsid w:val="00CA7A8E"/>
    <w:rsid w:val="00CB197F"/>
    <w:rsid w:val="00CB6646"/>
    <w:rsid w:val="00CB6D62"/>
    <w:rsid w:val="00CD0B22"/>
    <w:rsid w:val="00CD227B"/>
    <w:rsid w:val="00CE2B7F"/>
    <w:rsid w:val="00CF5F11"/>
    <w:rsid w:val="00D01938"/>
    <w:rsid w:val="00D110C5"/>
    <w:rsid w:val="00D12593"/>
    <w:rsid w:val="00D270A4"/>
    <w:rsid w:val="00D441B0"/>
    <w:rsid w:val="00D44D11"/>
    <w:rsid w:val="00D51320"/>
    <w:rsid w:val="00D53598"/>
    <w:rsid w:val="00D82621"/>
    <w:rsid w:val="00D940D0"/>
    <w:rsid w:val="00DA00D6"/>
    <w:rsid w:val="00DB6F21"/>
    <w:rsid w:val="00DC3B17"/>
    <w:rsid w:val="00DC51BE"/>
    <w:rsid w:val="00DC5D93"/>
    <w:rsid w:val="00DC6061"/>
    <w:rsid w:val="00DE3DB9"/>
    <w:rsid w:val="00DF084B"/>
    <w:rsid w:val="00DF0AB5"/>
    <w:rsid w:val="00E03151"/>
    <w:rsid w:val="00E1244D"/>
    <w:rsid w:val="00E2572A"/>
    <w:rsid w:val="00E308F4"/>
    <w:rsid w:val="00E45E25"/>
    <w:rsid w:val="00E526C8"/>
    <w:rsid w:val="00E706C7"/>
    <w:rsid w:val="00E75297"/>
    <w:rsid w:val="00E765B1"/>
    <w:rsid w:val="00E8196A"/>
    <w:rsid w:val="00E9256F"/>
    <w:rsid w:val="00ED024F"/>
    <w:rsid w:val="00ED0FC6"/>
    <w:rsid w:val="00ED1CBA"/>
    <w:rsid w:val="00ED4C4E"/>
    <w:rsid w:val="00ED5869"/>
    <w:rsid w:val="00EE2D4F"/>
    <w:rsid w:val="00EE37A8"/>
    <w:rsid w:val="00F02BF7"/>
    <w:rsid w:val="00F62612"/>
    <w:rsid w:val="00F71502"/>
    <w:rsid w:val="00F75EF4"/>
    <w:rsid w:val="00F80492"/>
    <w:rsid w:val="00F8593E"/>
    <w:rsid w:val="00F87F2C"/>
    <w:rsid w:val="00F96849"/>
    <w:rsid w:val="00FA4053"/>
    <w:rsid w:val="00FA6488"/>
    <w:rsid w:val="00FB59AA"/>
    <w:rsid w:val="00FC66A7"/>
    <w:rsid w:val="00FC6E6B"/>
    <w:rsid w:val="00FE2D3B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387F"/>
  <w15:docId w15:val="{55C09606-99DA-4047-81F3-F0B9671F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C7C2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C7C27"/>
    <w:pPr>
      <w:spacing w:line="240" w:lineRule="auto"/>
      <w:ind w:left="0"/>
      <w:jc w:val="center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C7C27"/>
    <w:rPr>
      <w:rFonts w:ascii="Arial" w:eastAsia="Times New Roman" w:hAnsi="Arial" w:cs="Arial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2C7C27"/>
    <w:pPr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7C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7E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E14"/>
  </w:style>
  <w:style w:type="paragraph" w:styleId="Footer">
    <w:name w:val="footer"/>
    <w:basedOn w:val="Normal"/>
    <w:link w:val="FooterChar"/>
    <w:uiPriority w:val="99"/>
    <w:unhideWhenUsed/>
    <w:rsid w:val="00B77E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MD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Mutual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Northwestern Mutual Financial Representative</dc:creator>
  <cp:lastModifiedBy>Val Johnson</cp:lastModifiedBy>
  <cp:revision>3</cp:revision>
  <cp:lastPrinted>2023-08-15T13:44:00Z</cp:lastPrinted>
  <dcterms:created xsi:type="dcterms:W3CDTF">2025-08-05T12:51:00Z</dcterms:created>
  <dcterms:modified xsi:type="dcterms:W3CDTF">2025-08-05T12:52:00Z</dcterms:modified>
</cp:coreProperties>
</file>