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E240A" w14:textId="77777777" w:rsidR="00763F58" w:rsidRDefault="00763F58" w:rsidP="00763F58">
      <w:pPr>
        <w:rPr>
          <w:rFonts w:ascii="Book Antiqua" w:eastAsia="Times New Roman" w:hAnsi="Book Antiqua"/>
          <w:color w:val="000000"/>
        </w:rPr>
      </w:pPr>
      <w:r>
        <w:rPr>
          <w:rFonts w:ascii="Book Antiqua" w:eastAsia="Times New Roman" w:hAnsi="Book Antiqua"/>
          <w:b/>
          <w:bCs/>
          <w:color w:val="000000"/>
        </w:rPr>
        <w:t>2026 Street Project and School Bussing</w:t>
      </w:r>
    </w:p>
    <w:p w14:paraId="1F795BB7" w14:textId="77777777" w:rsidR="00763F58" w:rsidRDefault="00763F58" w:rsidP="00763F58">
      <w:pPr>
        <w:rPr>
          <w:rFonts w:ascii="Book Antiqua" w:eastAsia="Times New Roman" w:hAnsi="Book Antiqua"/>
          <w:color w:val="000000"/>
        </w:rPr>
      </w:pPr>
    </w:p>
    <w:p w14:paraId="0DC04B48" w14:textId="77777777" w:rsidR="00763F58" w:rsidRDefault="00763F58" w:rsidP="00763F58">
      <w:pPr>
        <w:rPr>
          <w:rFonts w:ascii="Book Antiqua" w:eastAsia="Times New Roman" w:hAnsi="Book Antiqua"/>
          <w:color w:val="000000"/>
        </w:rPr>
      </w:pPr>
      <w:r>
        <w:rPr>
          <w:rFonts w:ascii="Book Antiqua" w:eastAsia="Times New Roman" w:hAnsi="Book Antiqua"/>
          <w:color w:val="000000"/>
        </w:rPr>
        <w:t xml:space="preserve">With the 2026 - 2027 school year underway, we wanted to provide an update on the 2026 Street Project and potential impacts on bussing. The Minnetonka Boulevard and Vine Hill Road construction projects are completed, so those roads are open and will not </w:t>
      </w:r>
      <w:proofErr w:type="gramStart"/>
      <w:r>
        <w:rPr>
          <w:rFonts w:ascii="Book Antiqua" w:eastAsia="Times New Roman" w:hAnsi="Book Antiqua"/>
          <w:color w:val="000000"/>
        </w:rPr>
        <w:t>impact bussing</w:t>
      </w:r>
      <w:proofErr w:type="gramEnd"/>
      <w:r>
        <w:rPr>
          <w:rFonts w:ascii="Book Antiqua" w:eastAsia="Times New Roman" w:hAnsi="Book Antiqua"/>
          <w:color w:val="000000"/>
        </w:rPr>
        <w:t xml:space="preserve"> routes. Most of the 2026 Street Project is also complete, with those roads also being fully open to traffic. </w:t>
      </w:r>
    </w:p>
    <w:p w14:paraId="2514CDCB" w14:textId="77777777" w:rsidR="00763F58" w:rsidRDefault="00763F58" w:rsidP="00763F58">
      <w:pPr>
        <w:rPr>
          <w:rFonts w:ascii="Book Antiqua" w:eastAsia="Times New Roman" w:hAnsi="Book Antiqua"/>
          <w:color w:val="000000"/>
        </w:rPr>
      </w:pPr>
    </w:p>
    <w:p w14:paraId="2A27A6E9" w14:textId="77777777" w:rsidR="00763F58" w:rsidRDefault="00763F58" w:rsidP="00763F58">
      <w:pPr>
        <w:rPr>
          <w:rFonts w:ascii="Book Antiqua" w:eastAsia="Times New Roman" w:hAnsi="Book Antiqua"/>
          <w:color w:val="000000"/>
        </w:rPr>
      </w:pPr>
      <w:r>
        <w:rPr>
          <w:rFonts w:ascii="Book Antiqua" w:eastAsia="Times New Roman" w:hAnsi="Book Antiqua"/>
          <w:color w:val="000000"/>
        </w:rPr>
        <w:t xml:space="preserve">Phase 3 of the Street Project will begin next week and will </w:t>
      </w:r>
      <w:proofErr w:type="gramStart"/>
      <w:r>
        <w:rPr>
          <w:rFonts w:ascii="Book Antiqua" w:eastAsia="Times New Roman" w:hAnsi="Book Antiqua"/>
          <w:color w:val="000000"/>
        </w:rPr>
        <w:t>impact</w:t>
      </w:r>
      <w:proofErr w:type="gramEnd"/>
      <w:r>
        <w:rPr>
          <w:rFonts w:ascii="Book Antiqua" w:eastAsia="Times New Roman" w:hAnsi="Book Antiqua"/>
          <w:color w:val="000000"/>
        </w:rPr>
        <w:t xml:space="preserve"> some roadways in Heathcote. The </w:t>
      </w:r>
      <w:proofErr w:type="gramStart"/>
      <w:r>
        <w:rPr>
          <w:rFonts w:ascii="Book Antiqua" w:eastAsia="Times New Roman" w:hAnsi="Book Antiqua"/>
          <w:color w:val="000000"/>
        </w:rPr>
        <w:t>City</w:t>
      </w:r>
      <w:proofErr w:type="gramEnd"/>
      <w:r>
        <w:rPr>
          <w:rFonts w:ascii="Book Antiqua" w:eastAsia="Times New Roman" w:hAnsi="Book Antiqua"/>
          <w:color w:val="000000"/>
        </w:rPr>
        <w:t xml:space="preserve"> met with the School and Bus Company and shared the construction map, timing and what to anticipate. While the school and bus company are up to speed and have plans in place, please remain patient as we all navigate the last six or seven weeks of our summer construction project. </w:t>
      </w:r>
    </w:p>
    <w:p w14:paraId="4E3AFB08" w14:textId="77777777" w:rsidR="00763F58" w:rsidRDefault="00763F58" w:rsidP="00763F58">
      <w:pPr>
        <w:rPr>
          <w:rFonts w:ascii="Book Antiqua" w:eastAsia="Times New Roman" w:hAnsi="Book Antiqua"/>
          <w:color w:val="000000"/>
        </w:rPr>
      </w:pPr>
    </w:p>
    <w:p w14:paraId="3541C0C6" w14:textId="77777777" w:rsidR="00763F58" w:rsidRDefault="00763F58" w:rsidP="00763F58">
      <w:pPr>
        <w:rPr>
          <w:rFonts w:ascii="Book Antiqua" w:eastAsia="Times New Roman" w:hAnsi="Book Antiqua"/>
          <w:color w:val="000000"/>
        </w:rPr>
      </w:pPr>
      <w:r>
        <w:rPr>
          <w:rFonts w:ascii="Book Antiqua" w:eastAsia="Times New Roman" w:hAnsi="Book Antiqua"/>
          <w:color w:val="000000"/>
        </w:rPr>
        <w:t>Thank you, and please contact Project Engineer, Nick Olson, with any questions you may have. Nick Olson: 952-262-6163. For more information on the 2026 Street Project in general, please visit the project website: </w:t>
      </w:r>
    </w:p>
    <w:p w14:paraId="47BD3933" w14:textId="6086FA6B" w:rsidR="00763F58" w:rsidRDefault="00763F58" w:rsidP="00763F58">
      <w:pPr>
        <w:rPr>
          <w:rFonts w:ascii="Book Antiqua" w:eastAsia="Times New Roman" w:hAnsi="Book Antiqua"/>
          <w:color w:val="000000"/>
        </w:rPr>
      </w:pPr>
      <w:r>
        <w:rPr>
          <w:rFonts w:ascii="Book Antiqua" w:eastAsia="Times New Roman" w:hAnsi="Book Antiqua"/>
          <w:color w:val="000000"/>
        </w:rPr>
        <w:t xml:space="preserve"> </w:t>
      </w:r>
      <w:hyperlink r:id="rId4" w:history="1">
        <w:r>
          <w:rPr>
            <w:rStyle w:val="Hyperlink"/>
            <w:rFonts w:ascii="Book Antiqua" w:eastAsia="Times New Roman" w:hAnsi="Book Antiqua"/>
          </w:rPr>
          <w:t>https://experience.arcgis.com/experience/f5df2b7ee34641c198c25b84814a7a0c</w:t>
        </w:r>
      </w:hyperlink>
      <w:r>
        <w:rPr>
          <w:rFonts w:ascii="Book Antiqua" w:eastAsia="Times New Roman" w:hAnsi="Book Antiqua"/>
          <w:color w:val="000000"/>
        </w:rPr>
        <w:t>.</w:t>
      </w:r>
      <w:r>
        <w:rPr>
          <w:rFonts w:ascii="Book Antiqua" w:eastAsia="Times New Roman" w:hAnsi="Book Antiqua"/>
          <w:b/>
          <w:bCs/>
          <w:color w:val="000000"/>
        </w:rPr>
        <w:t>"</w:t>
      </w:r>
    </w:p>
    <w:p w14:paraId="41482475" w14:textId="77777777" w:rsidR="00763F58" w:rsidRDefault="00763F58" w:rsidP="00763F58">
      <w:pPr>
        <w:rPr>
          <w:rFonts w:ascii="Book Antiqua" w:eastAsia="Times New Roman" w:hAnsi="Book Antiqua"/>
          <w:color w:val="000000"/>
        </w:rPr>
      </w:pPr>
      <w:r>
        <w:rPr>
          <w:rFonts w:ascii="Book Antiqua" w:eastAsia="Times New Roman" w:hAnsi="Book Antiqua"/>
          <w:color w:val="000000"/>
        </w:rPr>
        <w:t> </w:t>
      </w:r>
    </w:p>
    <w:p w14:paraId="562FB611" w14:textId="77777777" w:rsidR="00177B23" w:rsidRDefault="00177B23"/>
    <w:sectPr w:rsidR="00177B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F58"/>
    <w:rsid w:val="00177B23"/>
    <w:rsid w:val="001E6726"/>
    <w:rsid w:val="00273F49"/>
    <w:rsid w:val="002A4C69"/>
    <w:rsid w:val="00763F58"/>
    <w:rsid w:val="00862CAE"/>
    <w:rsid w:val="008D720E"/>
    <w:rsid w:val="008E664F"/>
    <w:rsid w:val="00A87CF6"/>
    <w:rsid w:val="00AC0811"/>
    <w:rsid w:val="00B41645"/>
    <w:rsid w:val="00DA2E1A"/>
    <w:rsid w:val="00DE30FE"/>
    <w:rsid w:val="00E00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6B105"/>
  <w15:chartTrackingRefBased/>
  <w15:docId w15:val="{398B22B3-8CF5-48C2-9322-47574916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58"/>
    <w:pPr>
      <w:spacing w:after="0" w:line="240" w:lineRule="auto"/>
    </w:pPr>
    <w:rPr>
      <w:rFonts w:ascii="Aptos" w:eastAsia="Aptos" w:hAnsi="Aptos" w:cs="Aptos"/>
      <w:kern w:val="0"/>
      <w14:ligatures w14:val="none"/>
    </w:rPr>
  </w:style>
  <w:style w:type="paragraph" w:styleId="Heading1">
    <w:name w:val="heading 1"/>
    <w:basedOn w:val="Normal"/>
    <w:next w:val="Normal"/>
    <w:link w:val="Heading1Char"/>
    <w:uiPriority w:val="9"/>
    <w:qFormat/>
    <w:rsid w:val="00A87CF6"/>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87CF6"/>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87CF6"/>
    <w:pPr>
      <w:keepNext/>
      <w:keepLines/>
      <w:spacing w:before="160" w:after="80" w:line="276"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87CF6"/>
    <w:pPr>
      <w:keepNext/>
      <w:keepLines/>
      <w:spacing w:before="80" w:after="40" w:line="276"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87CF6"/>
    <w:pPr>
      <w:keepNext/>
      <w:keepLines/>
      <w:spacing w:before="80" w:after="40" w:line="276"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87CF6"/>
    <w:pPr>
      <w:keepNext/>
      <w:keepLines/>
      <w:spacing w:before="40" w:line="276"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87CF6"/>
    <w:pPr>
      <w:keepNext/>
      <w:keepLines/>
      <w:spacing w:before="40" w:line="276"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87CF6"/>
    <w:pPr>
      <w:keepNext/>
      <w:keepLines/>
      <w:spacing w:line="276"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87CF6"/>
    <w:pPr>
      <w:keepNext/>
      <w:keepLines/>
      <w:spacing w:line="276"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C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C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C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C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C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C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C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C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CF6"/>
    <w:rPr>
      <w:rFonts w:eastAsiaTheme="majorEastAsia" w:cstheme="majorBidi"/>
      <w:color w:val="272727" w:themeColor="text1" w:themeTint="D8"/>
    </w:rPr>
  </w:style>
  <w:style w:type="paragraph" w:styleId="Title">
    <w:name w:val="Title"/>
    <w:basedOn w:val="Normal"/>
    <w:next w:val="Normal"/>
    <w:link w:val="TitleChar"/>
    <w:uiPriority w:val="10"/>
    <w:qFormat/>
    <w:rsid w:val="00A87CF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87C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CF6"/>
    <w:pPr>
      <w:numPr>
        <w:ilvl w:val="1"/>
      </w:numPr>
      <w:spacing w:after="120" w:line="276"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87CF6"/>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A87CF6"/>
    <w:pPr>
      <w:spacing w:after="120" w:line="276" w:lineRule="auto"/>
      <w:ind w:left="720"/>
      <w:contextualSpacing/>
    </w:pPr>
    <w:rPr>
      <w:rFonts w:asciiTheme="minorHAnsi" w:eastAsiaTheme="minorHAnsi" w:hAnsiTheme="minorHAnsi" w:cstheme="minorBidi"/>
      <w:kern w:val="2"/>
      <w14:ligatures w14:val="standardContextual"/>
    </w:rPr>
  </w:style>
  <w:style w:type="paragraph" w:styleId="Quote">
    <w:name w:val="Quote"/>
    <w:basedOn w:val="Normal"/>
    <w:next w:val="Normal"/>
    <w:link w:val="QuoteChar"/>
    <w:uiPriority w:val="29"/>
    <w:qFormat/>
    <w:rsid w:val="00A87CF6"/>
    <w:pPr>
      <w:spacing w:before="160" w:after="120" w:line="276"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87CF6"/>
    <w:rPr>
      <w:i/>
      <w:iCs/>
      <w:color w:val="404040" w:themeColor="text1" w:themeTint="BF"/>
    </w:rPr>
  </w:style>
  <w:style w:type="paragraph" w:styleId="IntenseQuote">
    <w:name w:val="Intense Quote"/>
    <w:basedOn w:val="Normal"/>
    <w:next w:val="Normal"/>
    <w:link w:val="IntenseQuoteChar"/>
    <w:uiPriority w:val="30"/>
    <w:qFormat/>
    <w:rsid w:val="00A87CF6"/>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87CF6"/>
    <w:rPr>
      <w:i/>
      <w:iCs/>
      <w:color w:val="0F4761" w:themeColor="accent1" w:themeShade="BF"/>
    </w:rPr>
  </w:style>
  <w:style w:type="character" w:styleId="IntenseEmphasis">
    <w:name w:val="Intense Emphasis"/>
    <w:basedOn w:val="DefaultParagraphFont"/>
    <w:uiPriority w:val="21"/>
    <w:qFormat/>
    <w:rsid w:val="00A87CF6"/>
    <w:rPr>
      <w:i/>
      <w:iCs/>
      <w:color w:val="0F4761" w:themeColor="accent1" w:themeShade="BF"/>
    </w:rPr>
  </w:style>
  <w:style w:type="character" w:styleId="IntenseReference">
    <w:name w:val="Intense Reference"/>
    <w:basedOn w:val="DefaultParagraphFont"/>
    <w:uiPriority w:val="32"/>
    <w:qFormat/>
    <w:rsid w:val="00A87CF6"/>
    <w:rPr>
      <w:b/>
      <w:bCs/>
      <w:smallCaps/>
      <w:color w:val="0F4761" w:themeColor="accent1" w:themeShade="BF"/>
      <w:spacing w:val="5"/>
    </w:rPr>
  </w:style>
  <w:style w:type="character" w:styleId="Hyperlink">
    <w:name w:val="Hyperlink"/>
    <w:basedOn w:val="DefaultParagraphFont"/>
    <w:uiPriority w:val="99"/>
    <w:semiHidden/>
    <w:unhideWhenUsed/>
    <w:rsid w:val="00763F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hared.outlook.inky.com/link?domain=experience.arcgis.com&amp;t=h.eJxdjUsOgjAUAK9CulbawusHVl6lvD6h4ZuCRGK8u-DCqNuZZObBbrFjZcKaZZnmknO6TxQDDUipi1iHOcWx_6L8qvw1qwxRDhokysJipioLVoIzTiA7Jaw9ihiW7eyJpsatNPA29BXFbusuH5bW48q9zxAlZAJIWzAy1wDC7q1CGC9AcWmsKXKplE2FFqCtORZ0LLwb-t_cofxb_dOwU_l8Ada3SMo.MEUCICK0pyGUx81t_SIT_QrVpI_-ME_3nmClaST6iMI3ah0MAiEAjGcQYYwdVmP5hpeoRYxnVTD2WZ9VmSfdHtnFN8w1x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Lenarz-Greenwaldt</dc:creator>
  <cp:keywords/>
  <dc:description/>
  <cp:lastModifiedBy>Kimberly Lenarz-Greenwaldt</cp:lastModifiedBy>
  <cp:revision>1</cp:revision>
  <dcterms:created xsi:type="dcterms:W3CDTF">2026-08-28T15:46:00Z</dcterms:created>
  <dcterms:modified xsi:type="dcterms:W3CDTF">2026-08-28T15:47:00Z</dcterms:modified>
</cp:coreProperties>
</file>